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5A44" w:rsidRPr="006E6CBA" w:rsidRDefault="00E75A44" w:rsidP="006E6CBA">
      <w:pPr>
        <w:spacing w:line="480" w:lineRule="auto"/>
        <w:jc w:val="both"/>
        <w:rPr>
          <w:rFonts w:ascii="Times New Roman" w:hAnsi="Times New Roman" w:cs="Times New Roman"/>
          <w:sz w:val="24"/>
          <w:szCs w:val="24"/>
        </w:rPr>
      </w:pPr>
      <w:r w:rsidRPr="006E6CBA">
        <w:rPr>
          <w:rFonts w:ascii="Times New Roman" w:hAnsi="Times New Roman" w:cs="Times New Roman"/>
          <w:sz w:val="24"/>
          <w:szCs w:val="24"/>
        </w:rPr>
        <w:t>Assignment for 'Cell Structure</w:t>
      </w:r>
    </w:p>
    <w:p w:rsidR="00E75A44" w:rsidRPr="006E6CBA" w:rsidRDefault="00E75A44" w:rsidP="006E6CBA">
      <w:pPr>
        <w:spacing w:line="480" w:lineRule="auto"/>
        <w:jc w:val="both"/>
        <w:rPr>
          <w:rFonts w:ascii="Times New Roman" w:hAnsi="Times New Roman" w:cs="Times New Roman"/>
          <w:sz w:val="24"/>
          <w:szCs w:val="24"/>
        </w:rPr>
      </w:pPr>
      <w:r w:rsidRPr="006E6CBA">
        <w:rPr>
          <w:rFonts w:ascii="Times New Roman" w:hAnsi="Times New Roman" w:cs="Times New Roman"/>
          <w:sz w:val="24"/>
          <w:szCs w:val="24"/>
        </w:rPr>
        <w:t>Shaquire Dean</w:t>
      </w:r>
    </w:p>
    <w:p w:rsidR="00E75A44" w:rsidRPr="006E6CBA" w:rsidRDefault="00E75A44" w:rsidP="006E6CBA">
      <w:pPr>
        <w:spacing w:line="480" w:lineRule="auto"/>
        <w:jc w:val="both"/>
        <w:rPr>
          <w:rFonts w:ascii="Times New Roman" w:hAnsi="Times New Roman" w:cs="Times New Roman"/>
          <w:sz w:val="24"/>
          <w:szCs w:val="24"/>
        </w:rPr>
      </w:pPr>
      <w:r w:rsidRPr="006E6CBA">
        <w:rPr>
          <w:rFonts w:ascii="Times New Roman" w:hAnsi="Times New Roman" w:cs="Times New Roman"/>
          <w:sz w:val="24"/>
          <w:szCs w:val="24"/>
        </w:rPr>
        <w:t>6221-21047</w:t>
      </w:r>
    </w:p>
    <w:p w:rsidR="00E75A44" w:rsidRDefault="00E75A44" w:rsidP="006E6CBA">
      <w:pPr>
        <w:spacing w:line="480" w:lineRule="auto"/>
        <w:jc w:val="both"/>
        <w:rPr>
          <w:rFonts w:ascii="Times New Roman" w:hAnsi="Times New Roman" w:cs="Times New Roman"/>
          <w:sz w:val="24"/>
          <w:szCs w:val="24"/>
        </w:rPr>
      </w:pPr>
      <w:r w:rsidRPr="006E6CBA">
        <w:rPr>
          <w:rFonts w:ascii="Times New Roman" w:hAnsi="Times New Roman" w:cs="Times New Roman"/>
          <w:sz w:val="24"/>
          <w:szCs w:val="24"/>
        </w:rPr>
        <w:t>Professor Chopra</w:t>
      </w:r>
    </w:p>
    <w:p w:rsidR="006E6CBA" w:rsidRPr="006E6CBA" w:rsidRDefault="006E6CBA" w:rsidP="006E6CBA">
      <w:pPr>
        <w:spacing w:line="480" w:lineRule="auto"/>
        <w:jc w:val="center"/>
        <w:rPr>
          <w:rFonts w:ascii="Times New Roman" w:hAnsi="Times New Roman" w:cs="Times New Roman"/>
          <w:b/>
          <w:sz w:val="24"/>
          <w:szCs w:val="24"/>
          <w:u w:val="single"/>
        </w:rPr>
      </w:pPr>
      <w:r w:rsidRPr="006E6CBA">
        <w:rPr>
          <w:rFonts w:ascii="Times New Roman" w:hAnsi="Times New Roman" w:cs="Times New Roman"/>
          <w:b/>
          <w:sz w:val="24"/>
          <w:szCs w:val="24"/>
          <w:u w:val="single"/>
        </w:rPr>
        <w:t>Assignment for 'Cell Structure</w:t>
      </w:r>
    </w:p>
    <w:p w:rsidR="005A0C85" w:rsidRPr="004213A5" w:rsidRDefault="005A0C85" w:rsidP="006E6CBA">
      <w:pPr>
        <w:spacing w:line="480" w:lineRule="auto"/>
        <w:jc w:val="both"/>
        <w:rPr>
          <w:rFonts w:ascii="Times New Roman" w:hAnsi="Times New Roman" w:cs="Times New Roman"/>
          <w:b/>
          <w:sz w:val="24"/>
          <w:szCs w:val="24"/>
          <w:u w:val="single"/>
        </w:rPr>
      </w:pPr>
      <w:r w:rsidRPr="004213A5">
        <w:rPr>
          <w:rFonts w:ascii="Times New Roman" w:hAnsi="Times New Roman" w:cs="Times New Roman"/>
          <w:b/>
          <w:sz w:val="24"/>
          <w:szCs w:val="24"/>
          <w:u w:val="single"/>
        </w:rPr>
        <w:t>S</w:t>
      </w:r>
      <w:r w:rsidR="006E6CBA" w:rsidRPr="004213A5">
        <w:rPr>
          <w:rFonts w:ascii="Times New Roman" w:hAnsi="Times New Roman" w:cs="Times New Roman"/>
          <w:b/>
          <w:sz w:val="24"/>
          <w:szCs w:val="24"/>
          <w:u w:val="single"/>
        </w:rPr>
        <w:t>tructure of animal</w:t>
      </w:r>
      <w:r w:rsidR="004213A5">
        <w:rPr>
          <w:rFonts w:ascii="Times New Roman" w:hAnsi="Times New Roman" w:cs="Times New Roman"/>
          <w:b/>
          <w:sz w:val="24"/>
          <w:szCs w:val="24"/>
          <w:u w:val="single"/>
        </w:rPr>
        <w:t xml:space="preserve"> cell</w:t>
      </w:r>
      <w:r w:rsidR="00E75A44" w:rsidRPr="004213A5">
        <w:rPr>
          <w:rFonts w:ascii="Times New Roman" w:hAnsi="Times New Roman" w:cs="Times New Roman"/>
          <w:b/>
          <w:sz w:val="24"/>
          <w:szCs w:val="24"/>
          <w:u w:val="single"/>
        </w:rPr>
        <w:t xml:space="preserve">. </w:t>
      </w:r>
    </w:p>
    <w:p w:rsidR="004213A5" w:rsidRDefault="005A0C85" w:rsidP="006E6CBA">
      <w:pPr>
        <w:spacing w:line="480" w:lineRule="auto"/>
        <w:jc w:val="both"/>
        <w:rPr>
          <w:rFonts w:ascii="Times New Roman" w:hAnsi="Times New Roman" w:cs="Times New Roman"/>
          <w:sz w:val="24"/>
          <w:szCs w:val="24"/>
        </w:rPr>
      </w:pPr>
      <w:r w:rsidRPr="006E6CBA">
        <w:rPr>
          <w:rFonts w:ascii="Times New Roman" w:hAnsi="Times New Roman" w:cs="Times New Roman"/>
          <w:sz w:val="24"/>
          <w:szCs w:val="24"/>
        </w:rPr>
        <w:t xml:space="preserve">The animal cell </w:t>
      </w:r>
      <w:r w:rsidR="00A55335" w:rsidRPr="006E6CBA">
        <w:rPr>
          <w:rFonts w:ascii="Times New Roman" w:hAnsi="Times New Roman" w:cs="Times New Roman"/>
          <w:sz w:val="24"/>
          <w:szCs w:val="24"/>
        </w:rPr>
        <w:t>is def</w:t>
      </w:r>
      <w:bookmarkStart w:id="0" w:name="_GoBack"/>
      <w:bookmarkEnd w:id="0"/>
      <w:r w:rsidR="00A55335" w:rsidRPr="006E6CBA">
        <w:rPr>
          <w:rFonts w:ascii="Times New Roman" w:hAnsi="Times New Roman" w:cs="Times New Roman"/>
          <w:sz w:val="24"/>
          <w:szCs w:val="24"/>
        </w:rPr>
        <w:t xml:space="preserve">ined as the functional and structural unit within the animal organ and tissues. They are among the eukaryotic cells </w:t>
      </w:r>
      <w:r w:rsidR="00856707" w:rsidRPr="006E6CBA">
        <w:rPr>
          <w:rFonts w:ascii="Times New Roman" w:hAnsi="Times New Roman" w:cs="Times New Roman"/>
          <w:sz w:val="24"/>
          <w:szCs w:val="24"/>
        </w:rPr>
        <w:t>because it shares some other cellular organelles with plant cell. Unlike</w:t>
      </w:r>
      <w:r w:rsidR="00A55335" w:rsidRPr="006E6CBA">
        <w:rPr>
          <w:rFonts w:ascii="Times New Roman" w:hAnsi="Times New Roman" w:cs="Times New Roman"/>
          <w:sz w:val="24"/>
          <w:szCs w:val="24"/>
        </w:rPr>
        <w:t xml:space="preserve"> the prokaryotic cells</w:t>
      </w:r>
      <w:r w:rsidR="00743877" w:rsidRPr="006E6CBA">
        <w:rPr>
          <w:rFonts w:ascii="Times New Roman" w:hAnsi="Times New Roman" w:cs="Times New Roman"/>
          <w:sz w:val="24"/>
          <w:szCs w:val="24"/>
        </w:rPr>
        <w:t xml:space="preserve">, the cell of an animal contains suspended organelles within the </w:t>
      </w:r>
      <w:r w:rsidR="00856707" w:rsidRPr="006E6CBA">
        <w:rPr>
          <w:rFonts w:ascii="Times New Roman" w:hAnsi="Times New Roman" w:cs="Times New Roman"/>
          <w:sz w:val="24"/>
          <w:szCs w:val="24"/>
        </w:rPr>
        <w:t>cytoplasm, which</w:t>
      </w:r>
      <w:r w:rsidR="00743877" w:rsidRPr="006E6CBA">
        <w:rPr>
          <w:rFonts w:ascii="Times New Roman" w:hAnsi="Times New Roman" w:cs="Times New Roman"/>
          <w:sz w:val="24"/>
          <w:szCs w:val="24"/>
        </w:rPr>
        <w:t xml:space="preserve"> is enveloped by the plasma membrane. The animal cells on the other hand do not have the cell wall. </w:t>
      </w:r>
    </w:p>
    <w:p w:rsidR="005A0C85" w:rsidRPr="006E6CBA" w:rsidRDefault="00743877" w:rsidP="006E6CBA">
      <w:pPr>
        <w:spacing w:line="480" w:lineRule="auto"/>
        <w:jc w:val="both"/>
        <w:rPr>
          <w:rFonts w:ascii="Times New Roman" w:hAnsi="Times New Roman" w:cs="Times New Roman"/>
          <w:sz w:val="24"/>
          <w:szCs w:val="24"/>
        </w:rPr>
      </w:pPr>
      <w:r w:rsidRPr="006E6CBA">
        <w:rPr>
          <w:rFonts w:ascii="Times New Roman" w:hAnsi="Times New Roman" w:cs="Times New Roman"/>
          <w:sz w:val="24"/>
          <w:szCs w:val="24"/>
        </w:rPr>
        <w:t xml:space="preserve">They are </w:t>
      </w:r>
      <w:r w:rsidR="00856707" w:rsidRPr="006E6CBA">
        <w:rPr>
          <w:rFonts w:ascii="Times New Roman" w:hAnsi="Times New Roman" w:cs="Times New Roman"/>
          <w:sz w:val="24"/>
          <w:szCs w:val="24"/>
        </w:rPr>
        <w:t>small</w:t>
      </w:r>
      <w:r w:rsidRPr="006E6CBA">
        <w:rPr>
          <w:rFonts w:ascii="Times New Roman" w:hAnsi="Times New Roman" w:cs="Times New Roman"/>
          <w:sz w:val="24"/>
          <w:szCs w:val="24"/>
        </w:rPr>
        <w:t xml:space="preserve"> when compared to the size of the plant cell. </w:t>
      </w:r>
      <w:r w:rsidR="00856707" w:rsidRPr="006E6CBA">
        <w:rPr>
          <w:rFonts w:ascii="Times New Roman" w:hAnsi="Times New Roman" w:cs="Times New Roman"/>
          <w:sz w:val="24"/>
          <w:szCs w:val="24"/>
        </w:rPr>
        <w:t>In addition,</w:t>
      </w:r>
      <w:r w:rsidRPr="006E6CBA">
        <w:rPr>
          <w:rFonts w:ascii="Times New Roman" w:hAnsi="Times New Roman" w:cs="Times New Roman"/>
          <w:sz w:val="24"/>
          <w:szCs w:val="24"/>
        </w:rPr>
        <w:t xml:space="preserve"> the animal cell tend to be irregular in shape </w:t>
      </w:r>
      <w:r w:rsidR="00856707" w:rsidRPr="006E6CBA">
        <w:rPr>
          <w:rFonts w:ascii="Times New Roman" w:hAnsi="Times New Roman" w:cs="Times New Roman"/>
          <w:sz w:val="24"/>
          <w:szCs w:val="24"/>
        </w:rPr>
        <w:t xml:space="preserve">due to lack of the cell wall </w:t>
      </w:r>
      <w:r w:rsidRPr="006E6CBA">
        <w:rPr>
          <w:rFonts w:ascii="Times New Roman" w:hAnsi="Times New Roman" w:cs="Times New Roman"/>
          <w:sz w:val="24"/>
          <w:szCs w:val="24"/>
        </w:rPr>
        <w:t xml:space="preserve">and this remains to be its </w:t>
      </w:r>
      <w:r w:rsidR="00856707" w:rsidRPr="006E6CBA">
        <w:rPr>
          <w:rFonts w:ascii="Times New Roman" w:hAnsi="Times New Roman" w:cs="Times New Roman"/>
          <w:sz w:val="24"/>
          <w:szCs w:val="24"/>
        </w:rPr>
        <w:t>defining</w:t>
      </w:r>
      <w:r w:rsidRPr="006E6CBA">
        <w:rPr>
          <w:rFonts w:ascii="Times New Roman" w:hAnsi="Times New Roman" w:cs="Times New Roman"/>
          <w:sz w:val="24"/>
          <w:szCs w:val="24"/>
        </w:rPr>
        <w:t xml:space="preserve"> characteristics</w:t>
      </w:r>
      <w:r w:rsidR="00856707" w:rsidRPr="006E6CBA">
        <w:rPr>
          <w:rFonts w:ascii="Times New Roman" w:hAnsi="Times New Roman" w:cs="Times New Roman"/>
          <w:sz w:val="24"/>
          <w:szCs w:val="24"/>
        </w:rPr>
        <w:t xml:space="preserve">. There are various types of animal cells, which includes the following. Skin cells, muscle cells, blood cells, Nerve cells and the fat cells. The various organelles found in the animal cell includes the nucleus, cytoplasm, DNA, Cell membrane, </w:t>
      </w:r>
      <w:r w:rsidR="00431119" w:rsidRPr="006E6CBA">
        <w:rPr>
          <w:rFonts w:ascii="Times New Roman" w:hAnsi="Times New Roman" w:cs="Times New Roman"/>
          <w:sz w:val="24"/>
          <w:szCs w:val="24"/>
        </w:rPr>
        <w:t xml:space="preserve">centrosome, </w:t>
      </w:r>
      <w:r w:rsidR="00856707" w:rsidRPr="006E6CBA">
        <w:rPr>
          <w:rFonts w:ascii="Times New Roman" w:hAnsi="Times New Roman" w:cs="Times New Roman"/>
          <w:sz w:val="24"/>
          <w:szCs w:val="24"/>
        </w:rPr>
        <w:t>mitochondria, Endoplasmic reticulum</w:t>
      </w:r>
      <w:r w:rsidR="00431119" w:rsidRPr="006E6CBA">
        <w:rPr>
          <w:rFonts w:ascii="Times New Roman" w:hAnsi="Times New Roman" w:cs="Times New Roman"/>
          <w:sz w:val="24"/>
          <w:szCs w:val="24"/>
        </w:rPr>
        <w:t xml:space="preserve">, vacuole, </w:t>
      </w:r>
      <w:r w:rsidR="00856707" w:rsidRPr="006E6CBA">
        <w:rPr>
          <w:rFonts w:ascii="Times New Roman" w:hAnsi="Times New Roman" w:cs="Times New Roman"/>
          <w:sz w:val="24"/>
          <w:szCs w:val="24"/>
        </w:rPr>
        <w:t>ribosome</w:t>
      </w:r>
      <w:r w:rsidR="00431119" w:rsidRPr="006E6CBA">
        <w:rPr>
          <w:rFonts w:ascii="Times New Roman" w:hAnsi="Times New Roman" w:cs="Times New Roman"/>
          <w:sz w:val="24"/>
          <w:szCs w:val="24"/>
        </w:rPr>
        <w:t>, Nucleopore, Golgi apparatus</w:t>
      </w:r>
      <w:r w:rsidR="00856707" w:rsidRPr="006E6CBA">
        <w:rPr>
          <w:rFonts w:ascii="Times New Roman" w:hAnsi="Times New Roman" w:cs="Times New Roman"/>
          <w:sz w:val="24"/>
          <w:szCs w:val="24"/>
        </w:rPr>
        <w:t xml:space="preserve"> and the lysosome.</w:t>
      </w:r>
    </w:p>
    <w:p w:rsidR="009B4C99" w:rsidRPr="006E6CBA" w:rsidRDefault="009B4C99" w:rsidP="006E6CBA">
      <w:pPr>
        <w:spacing w:line="480" w:lineRule="auto"/>
        <w:jc w:val="both"/>
        <w:rPr>
          <w:rFonts w:ascii="Times New Roman" w:hAnsi="Times New Roman" w:cs="Times New Roman"/>
          <w:b/>
          <w:sz w:val="24"/>
          <w:szCs w:val="24"/>
          <w:u w:val="single"/>
        </w:rPr>
      </w:pPr>
      <w:r w:rsidRPr="006E6CBA">
        <w:rPr>
          <w:rFonts w:ascii="Times New Roman" w:hAnsi="Times New Roman" w:cs="Times New Roman"/>
          <w:b/>
          <w:sz w:val="24"/>
          <w:szCs w:val="24"/>
          <w:u w:val="single"/>
        </w:rPr>
        <w:t>Functions of the organelles</w:t>
      </w:r>
    </w:p>
    <w:p w:rsidR="009B4C99" w:rsidRPr="006E6CBA" w:rsidRDefault="009B4C99" w:rsidP="006E6CBA">
      <w:pPr>
        <w:spacing w:line="480" w:lineRule="auto"/>
        <w:jc w:val="both"/>
        <w:rPr>
          <w:rFonts w:ascii="Times New Roman" w:hAnsi="Times New Roman" w:cs="Times New Roman"/>
          <w:sz w:val="24"/>
          <w:szCs w:val="24"/>
        </w:rPr>
      </w:pPr>
      <w:r w:rsidRPr="006E6CBA">
        <w:rPr>
          <w:rFonts w:ascii="Times New Roman" w:hAnsi="Times New Roman" w:cs="Times New Roman"/>
          <w:b/>
          <w:sz w:val="24"/>
          <w:szCs w:val="24"/>
        </w:rPr>
        <w:t>Vacuole</w:t>
      </w:r>
      <w:r w:rsidRPr="006E6CBA">
        <w:rPr>
          <w:rFonts w:ascii="Times New Roman" w:hAnsi="Times New Roman" w:cs="Times New Roman"/>
          <w:sz w:val="24"/>
          <w:szCs w:val="24"/>
        </w:rPr>
        <w:t xml:space="preserve">- Storage </w:t>
      </w:r>
    </w:p>
    <w:p w:rsidR="009B4C99" w:rsidRPr="006E6CBA" w:rsidRDefault="009B4C99" w:rsidP="006E6CBA">
      <w:pPr>
        <w:spacing w:line="480" w:lineRule="auto"/>
        <w:jc w:val="both"/>
        <w:rPr>
          <w:rFonts w:ascii="Times New Roman" w:hAnsi="Times New Roman" w:cs="Times New Roman"/>
          <w:sz w:val="24"/>
          <w:szCs w:val="24"/>
        </w:rPr>
      </w:pPr>
      <w:r w:rsidRPr="006E6CBA">
        <w:rPr>
          <w:rFonts w:ascii="Times New Roman" w:hAnsi="Times New Roman" w:cs="Times New Roman"/>
          <w:b/>
          <w:sz w:val="24"/>
          <w:szCs w:val="24"/>
        </w:rPr>
        <w:t>Ribosome</w:t>
      </w:r>
      <w:r w:rsidRPr="006E6CBA">
        <w:rPr>
          <w:rFonts w:ascii="Times New Roman" w:hAnsi="Times New Roman" w:cs="Times New Roman"/>
          <w:sz w:val="24"/>
          <w:szCs w:val="24"/>
        </w:rPr>
        <w:t>- Protein synthesis</w:t>
      </w:r>
    </w:p>
    <w:p w:rsidR="009B4C99" w:rsidRPr="006E6CBA" w:rsidRDefault="009B4C99" w:rsidP="006E6CBA">
      <w:pPr>
        <w:spacing w:line="480" w:lineRule="auto"/>
        <w:jc w:val="both"/>
        <w:rPr>
          <w:rFonts w:ascii="Times New Roman" w:hAnsi="Times New Roman" w:cs="Times New Roman"/>
          <w:sz w:val="24"/>
          <w:szCs w:val="24"/>
        </w:rPr>
      </w:pPr>
      <w:r w:rsidRPr="006E6CBA">
        <w:rPr>
          <w:rFonts w:ascii="Times New Roman" w:hAnsi="Times New Roman" w:cs="Times New Roman"/>
          <w:b/>
          <w:sz w:val="24"/>
          <w:szCs w:val="24"/>
        </w:rPr>
        <w:lastRenderedPageBreak/>
        <w:t>Rough</w:t>
      </w:r>
      <w:r w:rsidRPr="006E6CBA">
        <w:rPr>
          <w:rFonts w:ascii="Times New Roman" w:hAnsi="Times New Roman" w:cs="Times New Roman"/>
          <w:sz w:val="24"/>
          <w:szCs w:val="24"/>
        </w:rPr>
        <w:t xml:space="preserve"> </w:t>
      </w:r>
      <w:r w:rsidRPr="006E6CBA">
        <w:rPr>
          <w:rFonts w:ascii="Times New Roman" w:hAnsi="Times New Roman" w:cs="Times New Roman"/>
          <w:b/>
          <w:sz w:val="24"/>
          <w:szCs w:val="24"/>
        </w:rPr>
        <w:t>ER</w:t>
      </w:r>
      <w:r w:rsidRPr="006E6CBA">
        <w:rPr>
          <w:rFonts w:ascii="Times New Roman" w:hAnsi="Times New Roman" w:cs="Times New Roman"/>
          <w:sz w:val="24"/>
          <w:szCs w:val="24"/>
        </w:rPr>
        <w:t>- Produce protein and modify them.</w:t>
      </w:r>
    </w:p>
    <w:p w:rsidR="009B4C99" w:rsidRPr="006E6CBA" w:rsidRDefault="009B4C99" w:rsidP="006E6CBA">
      <w:pPr>
        <w:spacing w:line="480" w:lineRule="auto"/>
        <w:jc w:val="both"/>
        <w:rPr>
          <w:rFonts w:ascii="Times New Roman" w:hAnsi="Times New Roman" w:cs="Times New Roman"/>
          <w:sz w:val="24"/>
          <w:szCs w:val="24"/>
        </w:rPr>
      </w:pPr>
      <w:r w:rsidRPr="006E6CBA">
        <w:rPr>
          <w:rFonts w:ascii="Times New Roman" w:hAnsi="Times New Roman" w:cs="Times New Roman"/>
          <w:b/>
          <w:sz w:val="24"/>
          <w:szCs w:val="24"/>
        </w:rPr>
        <w:t>Golgi</w:t>
      </w:r>
      <w:r w:rsidRPr="006E6CBA">
        <w:rPr>
          <w:rFonts w:ascii="Times New Roman" w:hAnsi="Times New Roman" w:cs="Times New Roman"/>
          <w:sz w:val="24"/>
          <w:szCs w:val="24"/>
        </w:rPr>
        <w:t xml:space="preserve"> </w:t>
      </w:r>
      <w:r w:rsidRPr="006E6CBA">
        <w:rPr>
          <w:rFonts w:ascii="Times New Roman" w:hAnsi="Times New Roman" w:cs="Times New Roman"/>
          <w:b/>
          <w:sz w:val="24"/>
          <w:szCs w:val="24"/>
        </w:rPr>
        <w:t>Apparatus</w:t>
      </w:r>
      <w:r w:rsidRPr="006E6CBA">
        <w:rPr>
          <w:rFonts w:ascii="Times New Roman" w:hAnsi="Times New Roman" w:cs="Times New Roman"/>
          <w:sz w:val="24"/>
          <w:szCs w:val="24"/>
        </w:rPr>
        <w:t>-</w:t>
      </w:r>
      <w:r w:rsidR="00ED7457" w:rsidRPr="006E6CBA">
        <w:rPr>
          <w:rFonts w:ascii="Times New Roman" w:hAnsi="Times New Roman" w:cs="Times New Roman"/>
          <w:sz w:val="24"/>
          <w:szCs w:val="24"/>
        </w:rPr>
        <w:t>Responsible for Packing</w:t>
      </w:r>
    </w:p>
    <w:p w:rsidR="009B4C99" w:rsidRPr="006E6CBA" w:rsidRDefault="009B4C99" w:rsidP="006E6CBA">
      <w:pPr>
        <w:spacing w:line="480" w:lineRule="auto"/>
        <w:jc w:val="both"/>
        <w:rPr>
          <w:rFonts w:ascii="Times New Roman" w:hAnsi="Times New Roman" w:cs="Times New Roman"/>
          <w:sz w:val="24"/>
          <w:szCs w:val="24"/>
        </w:rPr>
      </w:pPr>
      <w:r w:rsidRPr="006E6CBA">
        <w:rPr>
          <w:rFonts w:ascii="Times New Roman" w:hAnsi="Times New Roman" w:cs="Times New Roman"/>
          <w:b/>
          <w:sz w:val="24"/>
          <w:szCs w:val="24"/>
        </w:rPr>
        <w:t>Vesicles</w:t>
      </w:r>
      <w:r w:rsidRPr="006E6CBA">
        <w:rPr>
          <w:rFonts w:ascii="Times New Roman" w:hAnsi="Times New Roman" w:cs="Times New Roman"/>
          <w:sz w:val="24"/>
          <w:szCs w:val="24"/>
        </w:rPr>
        <w:t>-</w:t>
      </w:r>
      <w:r w:rsidR="00ED7457" w:rsidRPr="006E6CBA">
        <w:rPr>
          <w:rFonts w:ascii="Times New Roman" w:hAnsi="Times New Roman" w:cs="Times New Roman"/>
          <w:sz w:val="24"/>
          <w:szCs w:val="24"/>
        </w:rPr>
        <w:t xml:space="preserve"> Helps in transporting substances and materials needed by the organism.</w:t>
      </w:r>
    </w:p>
    <w:p w:rsidR="009B4C99" w:rsidRPr="006E6CBA" w:rsidRDefault="009B4C99" w:rsidP="006E6CBA">
      <w:pPr>
        <w:spacing w:line="480" w:lineRule="auto"/>
        <w:jc w:val="both"/>
        <w:rPr>
          <w:rFonts w:ascii="Times New Roman" w:hAnsi="Times New Roman" w:cs="Times New Roman"/>
          <w:sz w:val="24"/>
          <w:szCs w:val="24"/>
        </w:rPr>
      </w:pPr>
      <w:r w:rsidRPr="006E6CBA">
        <w:rPr>
          <w:rFonts w:ascii="Times New Roman" w:hAnsi="Times New Roman" w:cs="Times New Roman"/>
          <w:b/>
          <w:sz w:val="24"/>
          <w:szCs w:val="24"/>
        </w:rPr>
        <w:t>Nucleus</w:t>
      </w:r>
      <w:r w:rsidRPr="006E6CBA">
        <w:rPr>
          <w:rFonts w:ascii="Times New Roman" w:hAnsi="Times New Roman" w:cs="Times New Roman"/>
          <w:sz w:val="24"/>
          <w:szCs w:val="24"/>
        </w:rPr>
        <w:t>-</w:t>
      </w:r>
      <w:r w:rsidR="00ED7457" w:rsidRPr="006E6CBA">
        <w:rPr>
          <w:rFonts w:ascii="Times New Roman" w:hAnsi="Times New Roman" w:cs="Times New Roman"/>
          <w:sz w:val="24"/>
          <w:szCs w:val="24"/>
        </w:rPr>
        <w:t xml:space="preserve"> Controls and regulates cell activities.</w:t>
      </w:r>
    </w:p>
    <w:p w:rsidR="009B4C99" w:rsidRPr="006E6CBA" w:rsidRDefault="009B4C99" w:rsidP="006E6CBA">
      <w:pPr>
        <w:spacing w:line="480" w:lineRule="auto"/>
        <w:jc w:val="both"/>
        <w:rPr>
          <w:rFonts w:ascii="Times New Roman" w:hAnsi="Times New Roman" w:cs="Times New Roman"/>
          <w:sz w:val="24"/>
          <w:szCs w:val="24"/>
        </w:rPr>
      </w:pPr>
      <w:r w:rsidRPr="006E6CBA">
        <w:rPr>
          <w:rFonts w:ascii="Times New Roman" w:hAnsi="Times New Roman" w:cs="Times New Roman"/>
          <w:b/>
          <w:sz w:val="24"/>
          <w:szCs w:val="24"/>
        </w:rPr>
        <w:t>Mitochondria</w:t>
      </w:r>
      <w:r w:rsidRPr="006E6CBA">
        <w:rPr>
          <w:rFonts w:ascii="Times New Roman" w:hAnsi="Times New Roman" w:cs="Times New Roman"/>
          <w:sz w:val="24"/>
          <w:szCs w:val="24"/>
        </w:rPr>
        <w:t>-</w:t>
      </w:r>
      <w:r w:rsidR="00ED7457" w:rsidRPr="006E6CBA">
        <w:rPr>
          <w:rFonts w:ascii="Times New Roman" w:hAnsi="Times New Roman" w:cs="Times New Roman"/>
          <w:sz w:val="24"/>
          <w:szCs w:val="24"/>
        </w:rPr>
        <w:t xml:space="preserve"> Responsible for the generation of Energy </w:t>
      </w:r>
    </w:p>
    <w:p w:rsidR="009B4C99" w:rsidRPr="006E6CBA" w:rsidRDefault="009B4C99" w:rsidP="006E6CBA">
      <w:pPr>
        <w:spacing w:line="480" w:lineRule="auto"/>
        <w:jc w:val="both"/>
        <w:rPr>
          <w:rFonts w:ascii="Times New Roman" w:hAnsi="Times New Roman" w:cs="Times New Roman"/>
          <w:sz w:val="24"/>
          <w:szCs w:val="24"/>
        </w:rPr>
      </w:pPr>
      <w:r w:rsidRPr="006E6CBA">
        <w:rPr>
          <w:rFonts w:ascii="Times New Roman" w:hAnsi="Times New Roman" w:cs="Times New Roman"/>
          <w:b/>
          <w:sz w:val="24"/>
          <w:szCs w:val="24"/>
        </w:rPr>
        <w:t>Endoplasmic</w:t>
      </w:r>
      <w:r w:rsidRPr="006E6CBA">
        <w:rPr>
          <w:rFonts w:ascii="Times New Roman" w:hAnsi="Times New Roman" w:cs="Times New Roman"/>
          <w:sz w:val="24"/>
          <w:szCs w:val="24"/>
        </w:rPr>
        <w:t xml:space="preserve"> </w:t>
      </w:r>
      <w:r w:rsidRPr="006E6CBA">
        <w:rPr>
          <w:rFonts w:ascii="Times New Roman" w:hAnsi="Times New Roman" w:cs="Times New Roman"/>
          <w:b/>
          <w:sz w:val="24"/>
          <w:szCs w:val="24"/>
        </w:rPr>
        <w:t>reticulum</w:t>
      </w:r>
      <w:r w:rsidRPr="006E6CBA">
        <w:rPr>
          <w:rFonts w:ascii="Times New Roman" w:hAnsi="Times New Roman" w:cs="Times New Roman"/>
          <w:sz w:val="24"/>
          <w:szCs w:val="24"/>
        </w:rPr>
        <w:t>-</w:t>
      </w:r>
      <w:r w:rsidR="00ED7457" w:rsidRPr="006E6CBA">
        <w:rPr>
          <w:rFonts w:ascii="Times New Roman" w:hAnsi="Times New Roman" w:cs="Times New Roman"/>
          <w:sz w:val="24"/>
          <w:szCs w:val="24"/>
        </w:rPr>
        <w:t xml:space="preserve"> storage and protein synthesis.</w:t>
      </w:r>
    </w:p>
    <w:p w:rsidR="00ED7457" w:rsidRPr="006E6CBA" w:rsidRDefault="00ED7457" w:rsidP="006E6CBA">
      <w:pPr>
        <w:spacing w:line="480" w:lineRule="auto"/>
        <w:jc w:val="both"/>
        <w:rPr>
          <w:rFonts w:ascii="Times New Roman" w:hAnsi="Times New Roman" w:cs="Times New Roman"/>
          <w:sz w:val="24"/>
          <w:szCs w:val="24"/>
        </w:rPr>
      </w:pPr>
      <w:r w:rsidRPr="006E6CBA">
        <w:rPr>
          <w:rFonts w:ascii="Times New Roman" w:hAnsi="Times New Roman" w:cs="Times New Roman"/>
          <w:b/>
          <w:sz w:val="24"/>
          <w:szCs w:val="24"/>
        </w:rPr>
        <w:t>Cell</w:t>
      </w:r>
      <w:r w:rsidRPr="006E6CBA">
        <w:rPr>
          <w:rFonts w:ascii="Times New Roman" w:hAnsi="Times New Roman" w:cs="Times New Roman"/>
          <w:sz w:val="24"/>
          <w:szCs w:val="24"/>
        </w:rPr>
        <w:t xml:space="preserve"> </w:t>
      </w:r>
      <w:r w:rsidRPr="006E6CBA">
        <w:rPr>
          <w:rFonts w:ascii="Times New Roman" w:hAnsi="Times New Roman" w:cs="Times New Roman"/>
          <w:b/>
          <w:sz w:val="24"/>
          <w:szCs w:val="24"/>
        </w:rPr>
        <w:t>Membrane</w:t>
      </w:r>
      <w:r w:rsidRPr="006E6CBA">
        <w:rPr>
          <w:rFonts w:ascii="Times New Roman" w:hAnsi="Times New Roman" w:cs="Times New Roman"/>
          <w:sz w:val="24"/>
          <w:szCs w:val="24"/>
        </w:rPr>
        <w:t>- Controls that which enters and leaves the cell.</w:t>
      </w:r>
    </w:p>
    <w:p w:rsidR="00ED7457" w:rsidRPr="006E6CBA" w:rsidRDefault="00ED7457" w:rsidP="006E6CBA">
      <w:pPr>
        <w:spacing w:line="480" w:lineRule="auto"/>
        <w:jc w:val="both"/>
        <w:rPr>
          <w:rFonts w:ascii="Times New Roman" w:hAnsi="Times New Roman" w:cs="Times New Roman"/>
          <w:sz w:val="24"/>
          <w:szCs w:val="24"/>
        </w:rPr>
      </w:pPr>
      <w:r w:rsidRPr="006E6CBA">
        <w:rPr>
          <w:rFonts w:ascii="Times New Roman" w:hAnsi="Times New Roman" w:cs="Times New Roman"/>
          <w:b/>
          <w:sz w:val="24"/>
          <w:szCs w:val="24"/>
        </w:rPr>
        <w:t>Lysosome</w:t>
      </w:r>
      <w:r w:rsidRPr="006E6CBA">
        <w:rPr>
          <w:rFonts w:ascii="Times New Roman" w:hAnsi="Times New Roman" w:cs="Times New Roman"/>
          <w:sz w:val="24"/>
          <w:szCs w:val="24"/>
        </w:rPr>
        <w:t>- Helps in digestion.</w:t>
      </w:r>
    </w:p>
    <w:p w:rsidR="005A0C85" w:rsidRPr="006E6CBA" w:rsidRDefault="00431119" w:rsidP="006E6CBA">
      <w:pPr>
        <w:spacing w:line="480" w:lineRule="auto"/>
        <w:jc w:val="both"/>
        <w:rPr>
          <w:rFonts w:ascii="Times New Roman" w:hAnsi="Times New Roman" w:cs="Times New Roman"/>
          <w:b/>
          <w:sz w:val="24"/>
          <w:szCs w:val="24"/>
          <w:u w:val="single"/>
        </w:rPr>
      </w:pPr>
      <w:r w:rsidRPr="006E6CBA">
        <w:rPr>
          <w:rFonts w:ascii="Times New Roman" w:hAnsi="Times New Roman" w:cs="Times New Roman"/>
          <w:b/>
          <w:sz w:val="24"/>
          <w:szCs w:val="24"/>
          <w:u w:val="single"/>
        </w:rPr>
        <w:t>Structure of the Plant cell</w:t>
      </w:r>
    </w:p>
    <w:p w:rsidR="00B17E95" w:rsidRPr="006E6CBA" w:rsidRDefault="00431119" w:rsidP="006E6CBA">
      <w:pPr>
        <w:spacing w:line="480" w:lineRule="auto"/>
        <w:jc w:val="both"/>
        <w:rPr>
          <w:rFonts w:ascii="Times New Roman" w:hAnsi="Times New Roman" w:cs="Times New Roman"/>
          <w:sz w:val="24"/>
          <w:szCs w:val="24"/>
        </w:rPr>
      </w:pPr>
      <w:r w:rsidRPr="006E6CBA">
        <w:rPr>
          <w:rFonts w:ascii="Times New Roman" w:hAnsi="Times New Roman" w:cs="Times New Roman"/>
          <w:sz w:val="24"/>
          <w:szCs w:val="24"/>
        </w:rPr>
        <w:t xml:space="preserve">Plant cell is defined as </w:t>
      </w:r>
      <w:r w:rsidR="00501869" w:rsidRPr="006E6CBA">
        <w:rPr>
          <w:rFonts w:ascii="Times New Roman" w:hAnsi="Times New Roman" w:cs="Times New Roman"/>
          <w:sz w:val="24"/>
          <w:szCs w:val="24"/>
        </w:rPr>
        <w:t>a</w:t>
      </w:r>
      <w:r w:rsidRPr="006E6CBA">
        <w:rPr>
          <w:rFonts w:ascii="Times New Roman" w:hAnsi="Times New Roman" w:cs="Times New Roman"/>
          <w:sz w:val="24"/>
          <w:szCs w:val="24"/>
        </w:rPr>
        <w:t xml:space="preserve"> eukaryotic cell having true nucleus and has specialized organelles each with different function. </w:t>
      </w:r>
      <w:r w:rsidR="00B17E95" w:rsidRPr="006E6CBA">
        <w:rPr>
          <w:rFonts w:ascii="Times New Roman" w:hAnsi="Times New Roman" w:cs="Times New Roman"/>
          <w:sz w:val="24"/>
          <w:szCs w:val="24"/>
        </w:rPr>
        <w:t>The plant cells remains to be building block for the entire plant and photosynthesis occurs in the plant cell. Various types of plant cells include collenchyma cells. Sclerenchyma cell, parenchyma cells, Xylem cells and the Phloem cells.</w:t>
      </w:r>
    </w:p>
    <w:p w:rsidR="006E6CBA" w:rsidRDefault="00B17E95" w:rsidP="006E6CBA">
      <w:pPr>
        <w:spacing w:line="480" w:lineRule="auto"/>
        <w:jc w:val="both"/>
        <w:rPr>
          <w:rFonts w:ascii="Times New Roman" w:hAnsi="Times New Roman" w:cs="Times New Roman"/>
          <w:sz w:val="24"/>
          <w:szCs w:val="24"/>
        </w:rPr>
      </w:pPr>
      <w:r w:rsidRPr="006E6CBA">
        <w:rPr>
          <w:rFonts w:ascii="Times New Roman" w:hAnsi="Times New Roman" w:cs="Times New Roman"/>
          <w:sz w:val="24"/>
          <w:szCs w:val="24"/>
        </w:rPr>
        <w:t xml:space="preserve"> Its</w:t>
      </w:r>
      <w:r w:rsidR="00431119" w:rsidRPr="006E6CBA">
        <w:rPr>
          <w:rFonts w:ascii="Times New Roman" w:hAnsi="Times New Roman" w:cs="Times New Roman"/>
          <w:sz w:val="24"/>
          <w:szCs w:val="24"/>
        </w:rPr>
        <w:t xml:space="preserve"> structure is alw</w:t>
      </w:r>
      <w:r w:rsidR="00501869" w:rsidRPr="006E6CBA">
        <w:rPr>
          <w:rFonts w:ascii="Times New Roman" w:hAnsi="Times New Roman" w:cs="Times New Roman"/>
          <w:sz w:val="24"/>
          <w:szCs w:val="24"/>
        </w:rPr>
        <w:t>ays in the shape of a rectangle and is relatively large compared to the animal cell. Like various organs within our bodies, the plant cell also contains different organelles of which each has its own specified function.</w:t>
      </w:r>
      <w:r w:rsidRPr="006E6CBA">
        <w:rPr>
          <w:rFonts w:ascii="Times New Roman" w:hAnsi="Times New Roman" w:cs="Times New Roman"/>
          <w:sz w:val="24"/>
          <w:szCs w:val="24"/>
        </w:rPr>
        <w:t xml:space="preserve"> These organelles include </w:t>
      </w:r>
      <w:r w:rsidR="00501869" w:rsidRPr="006E6CBA">
        <w:rPr>
          <w:rFonts w:ascii="Times New Roman" w:hAnsi="Times New Roman" w:cs="Times New Roman"/>
          <w:sz w:val="24"/>
          <w:szCs w:val="24"/>
        </w:rPr>
        <w:t>Cell wall whose functions is primarily to protect the as well as provide support to the cell. Cell membrane: This organelle does one critical role of regulating specific substance, which enter and exit the cell. An example is that, the cell wall keeps toxic substances away and allow nutrients in to the cell.</w:t>
      </w:r>
    </w:p>
    <w:p w:rsidR="004213A5" w:rsidRDefault="004213A5" w:rsidP="006E6CBA">
      <w:pPr>
        <w:spacing w:line="480" w:lineRule="auto"/>
        <w:jc w:val="both"/>
        <w:rPr>
          <w:rFonts w:ascii="Times New Roman" w:hAnsi="Times New Roman" w:cs="Times New Roman"/>
          <w:sz w:val="24"/>
          <w:szCs w:val="24"/>
        </w:rPr>
      </w:pPr>
    </w:p>
    <w:p w:rsidR="004213A5" w:rsidRPr="006E6CBA" w:rsidRDefault="004213A5" w:rsidP="006E6CBA">
      <w:pPr>
        <w:spacing w:line="480" w:lineRule="auto"/>
        <w:jc w:val="both"/>
        <w:rPr>
          <w:rFonts w:ascii="Times New Roman" w:hAnsi="Times New Roman" w:cs="Times New Roman"/>
          <w:sz w:val="24"/>
          <w:szCs w:val="24"/>
        </w:rPr>
      </w:pPr>
    </w:p>
    <w:p w:rsidR="00ED7457" w:rsidRPr="006E6CBA" w:rsidRDefault="00ED7457" w:rsidP="006E6CBA">
      <w:pPr>
        <w:spacing w:line="480" w:lineRule="auto"/>
        <w:jc w:val="both"/>
        <w:rPr>
          <w:rFonts w:ascii="Times New Roman" w:hAnsi="Times New Roman" w:cs="Times New Roman"/>
          <w:sz w:val="24"/>
          <w:szCs w:val="24"/>
          <w:u w:val="single"/>
        </w:rPr>
      </w:pPr>
      <w:r w:rsidRPr="006E6CBA">
        <w:rPr>
          <w:rFonts w:ascii="Times New Roman" w:hAnsi="Times New Roman" w:cs="Times New Roman"/>
          <w:sz w:val="24"/>
          <w:szCs w:val="24"/>
          <w:u w:val="single"/>
        </w:rPr>
        <w:t>F</w:t>
      </w:r>
      <w:r w:rsidRPr="006E6CBA">
        <w:rPr>
          <w:rFonts w:ascii="Times New Roman" w:hAnsi="Times New Roman" w:cs="Times New Roman"/>
          <w:sz w:val="24"/>
          <w:szCs w:val="24"/>
          <w:u w:val="single"/>
        </w:rPr>
        <w:t xml:space="preserve">unction the </w:t>
      </w:r>
      <w:r w:rsidRPr="006E6CBA">
        <w:rPr>
          <w:rFonts w:ascii="Times New Roman" w:hAnsi="Times New Roman" w:cs="Times New Roman"/>
          <w:sz w:val="24"/>
          <w:szCs w:val="24"/>
          <w:u w:val="single"/>
        </w:rPr>
        <w:t>five</w:t>
      </w:r>
      <w:r w:rsidRPr="006E6CBA">
        <w:rPr>
          <w:rFonts w:ascii="Times New Roman" w:hAnsi="Times New Roman" w:cs="Times New Roman"/>
          <w:sz w:val="24"/>
          <w:szCs w:val="24"/>
          <w:u w:val="single"/>
        </w:rPr>
        <w:t xml:space="preserve"> organelles present in the plant cells and not in the animal cells.</w:t>
      </w:r>
    </w:p>
    <w:p w:rsidR="00ED7457" w:rsidRPr="006E6CBA" w:rsidRDefault="00ED7457" w:rsidP="006E6CBA">
      <w:pPr>
        <w:spacing w:line="480" w:lineRule="auto"/>
        <w:jc w:val="both"/>
        <w:rPr>
          <w:rFonts w:ascii="Times New Roman" w:hAnsi="Times New Roman" w:cs="Times New Roman"/>
          <w:sz w:val="24"/>
          <w:szCs w:val="24"/>
        </w:rPr>
      </w:pPr>
      <w:r w:rsidRPr="006E6CBA">
        <w:rPr>
          <w:rFonts w:ascii="Times New Roman" w:hAnsi="Times New Roman" w:cs="Times New Roman"/>
          <w:sz w:val="24"/>
          <w:szCs w:val="24"/>
        </w:rPr>
        <w:t>The various organelles found in the plant cell and is not found in the animal cell include;</w:t>
      </w:r>
      <w:r w:rsidR="00BD6A68" w:rsidRPr="006E6CBA">
        <w:rPr>
          <w:rFonts w:ascii="Times New Roman" w:hAnsi="Times New Roman" w:cs="Times New Roman"/>
          <w:sz w:val="24"/>
          <w:szCs w:val="24"/>
        </w:rPr>
        <w:t xml:space="preserve"> cell wall protects and gives shape to the cell; plastids-Gives color to the plant central vacuole- stores the fluid known as the sap. </w:t>
      </w:r>
    </w:p>
    <w:p w:rsidR="00501869" w:rsidRPr="006E6CBA" w:rsidRDefault="00B17E95" w:rsidP="006E6CBA">
      <w:pPr>
        <w:spacing w:line="480" w:lineRule="auto"/>
        <w:jc w:val="both"/>
        <w:rPr>
          <w:rFonts w:ascii="Times New Roman" w:hAnsi="Times New Roman" w:cs="Times New Roman"/>
          <w:sz w:val="24"/>
          <w:szCs w:val="24"/>
          <w:u w:val="single"/>
        </w:rPr>
      </w:pPr>
      <w:r w:rsidRPr="006E6CBA">
        <w:rPr>
          <w:rFonts w:ascii="Times New Roman" w:hAnsi="Times New Roman" w:cs="Times New Roman"/>
          <w:sz w:val="24"/>
          <w:szCs w:val="24"/>
          <w:u w:val="single"/>
        </w:rPr>
        <w:t>Structure of the bacterial cell.</w:t>
      </w:r>
    </w:p>
    <w:p w:rsidR="0055047A" w:rsidRPr="006E6CBA" w:rsidRDefault="00B17E95" w:rsidP="006E6CBA">
      <w:pPr>
        <w:spacing w:line="480" w:lineRule="auto"/>
        <w:jc w:val="both"/>
        <w:rPr>
          <w:rFonts w:ascii="Times New Roman" w:hAnsi="Times New Roman" w:cs="Times New Roman"/>
          <w:sz w:val="24"/>
          <w:szCs w:val="24"/>
        </w:rPr>
      </w:pPr>
      <w:r w:rsidRPr="006E6CBA">
        <w:rPr>
          <w:rFonts w:ascii="Times New Roman" w:hAnsi="Times New Roman" w:cs="Times New Roman"/>
          <w:sz w:val="24"/>
          <w:szCs w:val="24"/>
        </w:rPr>
        <w:t xml:space="preserve">The bacterial </w:t>
      </w:r>
      <w:r w:rsidR="0055047A" w:rsidRPr="006E6CBA">
        <w:rPr>
          <w:rFonts w:ascii="Times New Roman" w:hAnsi="Times New Roman" w:cs="Times New Roman"/>
          <w:sz w:val="24"/>
          <w:szCs w:val="24"/>
        </w:rPr>
        <w:t>cell wall remains to be a mesh- like structure, which is much essential in maintaining its shape and the structural integrity. The various structures within the bacterial cell includes</w:t>
      </w:r>
      <w:proofErr w:type="gramStart"/>
      <w:r w:rsidR="0055047A" w:rsidRPr="006E6CBA">
        <w:rPr>
          <w:rFonts w:ascii="Times New Roman" w:hAnsi="Times New Roman" w:cs="Times New Roman"/>
          <w:sz w:val="24"/>
          <w:szCs w:val="24"/>
        </w:rPr>
        <w:t>;</w:t>
      </w:r>
      <w:proofErr w:type="gramEnd"/>
    </w:p>
    <w:p w:rsidR="0055047A" w:rsidRPr="006E6CBA" w:rsidRDefault="0055047A" w:rsidP="006E6CBA">
      <w:pPr>
        <w:spacing w:line="480" w:lineRule="auto"/>
        <w:jc w:val="both"/>
        <w:rPr>
          <w:rFonts w:ascii="Times New Roman" w:hAnsi="Times New Roman" w:cs="Times New Roman"/>
          <w:sz w:val="24"/>
          <w:szCs w:val="24"/>
        </w:rPr>
      </w:pPr>
      <w:r w:rsidRPr="006E6CBA">
        <w:rPr>
          <w:rFonts w:ascii="Times New Roman" w:hAnsi="Times New Roman" w:cs="Times New Roman"/>
          <w:sz w:val="24"/>
          <w:szCs w:val="24"/>
        </w:rPr>
        <w:t xml:space="preserve"> </w:t>
      </w:r>
      <w:r w:rsidRPr="006E6CBA">
        <w:rPr>
          <w:rFonts w:ascii="Times New Roman" w:hAnsi="Times New Roman" w:cs="Times New Roman"/>
          <w:b/>
          <w:sz w:val="24"/>
          <w:szCs w:val="24"/>
        </w:rPr>
        <w:t>Flagella</w:t>
      </w:r>
      <w:r w:rsidRPr="006E6CBA">
        <w:rPr>
          <w:rFonts w:ascii="Times New Roman" w:hAnsi="Times New Roman" w:cs="Times New Roman"/>
          <w:sz w:val="24"/>
          <w:szCs w:val="24"/>
        </w:rPr>
        <w:t>; Helps in the swimming movement.</w:t>
      </w:r>
    </w:p>
    <w:p w:rsidR="0055047A" w:rsidRPr="006E6CBA" w:rsidRDefault="0055047A" w:rsidP="006E6CBA">
      <w:pPr>
        <w:spacing w:line="480" w:lineRule="auto"/>
        <w:jc w:val="both"/>
        <w:rPr>
          <w:rFonts w:ascii="Times New Roman" w:hAnsi="Times New Roman" w:cs="Times New Roman"/>
          <w:sz w:val="24"/>
          <w:szCs w:val="24"/>
        </w:rPr>
      </w:pPr>
      <w:r w:rsidRPr="006E6CBA">
        <w:rPr>
          <w:rFonts w:ascii="Times New Roman" w:hAnsi="Times New Roman" w:cs="Times New Roman"/>
          <w:b/>
          <w:sz w:val="24"/>
          <w:szCs w:val="24"/>
        </w:rPr>
        <w:t>Pili sex pilus</w:t>
      </w:r>
      <w:r w:rsidRPr="006E6CBA">
        <w:rPr>
          <w:rFonts w:ascii="Times New Roman" w:hAnsi="Times New Roman" w:cs="Times New Roman"/>
          <w:sz w:val="24"/>
          <w:szCs w:val="24"/>
        </w:rPr>
        <w:t>: Helps in stabilizing the mating bacteria in the process of transferring DNA.</w:t>
      </w:r>
    </w:p>
    <w:p w:rsidR="00501869" w:rsidRPr="006E6CBA" w:rsidRDefault="0055047A" w:rsidP="006E6CBA">
      <w:pPr>
        <w:spacing w:line="480" w:lineRule="auto"/>
        <w:jc w:val="both"/>
        <w:rPr>
          <w:rFonts w:ascii="Times New Roman" w:hAnsi="Times New Roman" w:cs="Times New Roman"/>
          <w:sz w:val="24"/>
          <w:szCs w:val="24"/>
        </w:rPr>
      </w:pPr>
      <w:r w:rsidRPr="006E6CBA">
        <w:rPr>
          <w:rFonts w:ascii="Times New Roman" w:hAnsi="Times New Roman" w:cs="Times New Roman"/>
          <w:b/>
          <w:sz w:val="24"/>
          <w:szCs w:val="24"/>
        </w:rPr>
        <w:t>Fimbriae</w:t>
      </w:r>
      <w:r w:rsidRPr="006E6CBA">
        <w:rPr>
          <w:rFonts w:ascii="Times New Roman" w:hAnsi="Times New Roman" w:cs="Times New Roman"/>
          <w:sz w:val="24"/>
          <w:szCs w:val="24"/>
        </w:rPr>
        <w:t xml:space="preserve">: Protects the cell against </w:t>
      </w:r>
      <w:r w:rsidR="009B4C99" w:rsidRPr="006E6CBA">
        <w:rPr>
          <w:rFonts w:ascii="Times New Roman" w:hAnsi="Times New Roman" w:cs="Times New Roman"/>
          <w:sz w:val="24"/>
          <w:szCs w:val="24"/>
        </w:rPr>
        <w:t>phagotro</w:t>
      </w:r>
      <w:r w:rsidRPr="006E6CBA">
        <w:rPr>
          <w:rFonts w:ascii="Times New Roman" w:hAnsi="Times New Roman" w:cs="Times New Roman"/>
          <w:sz w:val="24"/>
          <w:szCs w:val="24"/>
        </w:rPr>
        <w:t>phic engulfment.</w:t>
      </w:r>
      <w:r w:rsidR="009B4C99" w:rsidRPr="006E6CBA">
        <w:rPr>
          <w:rFonts w:ascii="Times New Roman" w:hAnsi="Times New Roman" w:cs="Times New Roman"/>
          <w:sz w:val="24"/>
          <w:szCs w:val="24"/>
        </w:rPr>
        <w:t xml:space="preserve"> Among the organs include; </w:t>
      </w:r>
      <w:r w:rsidRPr="006E6CBA">
        <w:rPr>
          <w:rFonts w:ascii="Times New Roman" w:hAnsi="Times New Roman" w:cs="Times New Roman"/>
          <w:sz w:val="24"/>
          <w:szCs w:val="24"/>
        </w:rPr>
        <w:t>cell wall, Gram positive bacteria, septum, Gram negative bacteria, capsules, plasm membrane, plasmid, chromosome and the inclusions</w:t>
      </w:r>
    </w:p>
    <w:p w:rsidR="005A0C85" w:rsidRPr="006E6CBA" w:rsidRDefault="005A0C85" w:rsidP="006E6CBA">
      <w:pPr>
        <w:spacing w:line="480" w:lineRule="auto"/>
        <w:jc w:val="both"/>
        <w:rPr>
          <w:rFonts w:ascii="Times New Roman" w:hAnsi="Times New Roman" w:cs="Times New Roman"/>
          <w:b/>
          <w:sz w:val="24"/>
          <w:szCs w:val="24"/>
          <w:u w:val="single"/>
        </w:rPr>
      </w:pPr>
      <w:r w:rsidRPr="006E6CBA">
        <w:rPr>
          <w:rFonts w:ascii="Times New Roman" w:hAnsi="Times New Roman" w:cs="Times New Roman"/>
          <w:b/>
          <w:sz w:val="24"/>
          <w:szCs w:val="24"/>
          <w:u w:val="single"/>
        </w:rPr>
        <w:t xml:space="preserve">The </w:t>
      </w:r>
      <w:r w:rsidR="00E75A44" w:rsidRPr="006E6CBA">
        <w:rPr>
          <w:rFonts w:ascii="Times New Roman" w:hAnsi="Times New Roman" w:cs="Times New Roman"/>
          <w:b/>
          <w:sz w:val="24"/>
          <w:szCs w:val="24"/>
          <w:u w:val="single"/>
        </w:rPr>
        <w:t xml:space="preserve">major differences between eukaryotic and prokaryotic cells. </w:t>
      </w:r>
    </w:p>
    <w:p w:rsidR="0085797F" w:rsidRPr="006E6CBA" w:rsidRDefault="00BD6A68" w:rsidP="006E6CBA">
      <w:pPr>
        <w:spacing w:line="480" w:lineRule="auto"/>
        <w:jc w:val="both"/>
        <w:rPr>
          <w:rFonts w:ascii="Times New Roman" w:hAnsi="Times New Roman" w:cs="Times New Roman"/>
          <w:sz w:val="24"/>
          <w:szCs w:val="24"/>
        </w:rPr>
      </w:pPr>
      <w:r w:rsidRPr="006E6CBA">
        <w:rPr>
          <w:rFonts w:ascii="Times New Roman" w:hAnsi="Times New Roman" w:cs="Times New Roman"/>
          <w:sz w:val="24"/>
          <w:szCs w:val="24"/>
        </w:rPr>
        <w:t xml:space="preserve">The very primary distinction between the two cells above that is the prokaryotic and </w:t>
      </w:r>
      <w:r w:rsidR="00F33645" w:rsidRPr="006E6CBA">
        <w:rPr>
          <w:rFonts w:ascii="Times New Roman" w:hAnsi="Times New Roman" w:cs="Times New Roman"/>
          <w:sz w:val="24"/>
          <w:szCs w:val="24"/>
        </w:rPr>
        <w:t>eukaryotic cells is as follows.</w:t>
      </w:r>
    </w:p>
    <w:tbl>
      <w:tblPr>
        <w:tblStyle w:val="TableGrid"/>
        <w:tblW w:w="0" w:type="auto"/>
        <w:tblLook w:val="04A0" w:firstRow="1" w:lastRow="0" w:firstColumn="1" w:lastColumn="0" w:noHBand="0" w:noVBand="1"/>
      </w:tblPr>
      <w:tblGrid>
        <w:gridCol w:w="4659"/>
        <w:gridCol w:w="4659"/>
      </w:tblGrid>
      <w:tr w:rsidR="0085797F" w:rsidRPr="006E6CBA" w:rsidTr="006E6CBA">
        <w:trPr>
          <w:trHeight w:val="419"/>
        </w:trPr>
        <w:tc>
          <w:tcPr>
            <w:tcW w:w="4659" w:type="dxa"/>
          </w:tcPr>
          <w:p w:rsidR="0085797F" w:rsidRPr="006E6CBA" w:rsidRDefault="0085797F" w:rsidP="006E6CBA">
            <w:pPr>
              <w:spacing w:line="480" w:lineRule="auto"/>
              <w:jc w:val="both"/>
              <w:rPr>
                <w:rFonts w:ascii="Times New Roman" w:hAnsi="Times New Roman" w:cs="Times New Roman"/>
                <w:sz w:val="24"/>
                <w:szCs w:val="24"/>
              </w:rPr>
            </w:pPr>
            <w:r w:rsidRPr="006E6CBA">
              <w:rPr>
                <w:rFonts w:ascii="Times New Roman" w:hAnsi="Times New Roman" w:cs="Times New Roman"/>
                <w:sz w:val="24"/>
                <w:szCs w:val="24"/>
              </w:rPr>
              <w:t>Prokaryotic cell</w:t>
            </w:r>
          </w:p>
        </w:tc>
        <w:tc>
          <w:tcPr>
            <w:tcW w:w="4659" w:type="dxa"/>
          </w:tcPr>
          <w:p w:rsidR="0085797F" w:rsidRPr="006E6CBA" w:rsidRDefault="0085797F" w:rsidP="006E6CBA">
            <w:pPr>
              <w:spacing w:line="480" w:lineRule="auto"/>
              <w:jc w:val="both"/>
              <w:rPr>
                <w:rFonts w:ascii="Times New Roman" w:hAnsi="Times New Roman" w:cs="Times New Roman"/>
                <w:sz w:val="24"/>
                <w:szCs w:val="24"/>
              </w:rPr>
            </w:pPr>
            <w:r w:rsidRPr="006E6CBA">
              <w:rPr>
                <w:rFonts w:ascii="Times New Roman" w:hAnsi="Times New Roman" w:cs="Times New Roman"/>
                <w:sz w:val="24"/>
                <w:szCs w:val="24"/>
              </w:rPr>
              <w:t>Eukaryotic cells</w:t>
            </w:r>
          </w:p>
        </w:tc>
      </w:tr>
      <w:tr w:rsidR="0085797F" w:rsidRPr="006E6CBA" w:rsidTr="006E6CBA">
        <w:trPr>
          <w:trHeight w:val="396"/>
        </w:trPr>
        <w:tc>
          <w:tcPr>
            <w:tcW w:w="4659" w:type="dxa"/>
          </w:tcPr>
          <w:p w:rsidR="0085797F" w:rsidRPr="006E6CBA" w:rsidRDefault="0085797F" w:rsidP="006E6CBA">
            <w:pPr>
              <w:spacing w:line="480" w:lineRule="auto"/>
              <w:jc w:val="both"/>
              <w:rPr>
                <w:rFonts w:ascii="Times New Roman" w:hAnsi="Times New Roman" w:cs="Times New Roman"/>
                <w:sz w:val="24"/>
                <w:szCs w:val="24"/>
              </w:rPr>
            </w:pPr>
            <w:r w:rsidRPr="006E6CBA">
              <w:rPr>
                <w:rFonts w:ascii="Times New Roman" w:hAnsi="Times New Roman" w:cs="Times New Roman"/>
                <w:sz w:val="24"/>
                <w:szCs w:val="24"/>
              </w:rPr>
              <w:t>Lacks nucleus</w:t>
            </w:r>
          </w:p>
        </w:tc>
        <w:tc>
          <w:tcPr>
            <w:tcW w:w="4659" w:type="dxa"/>
          </w:tcPr>
          <w:p w:rsidR="0085797F" w:rsidRPr="006E6CBA" w:rsidRDefault="0085797F" w:rsidP="006E6CBA">
            <w:pPr>
              <w:spacing w:line="480" w:lineRule="auto"/>
              <w:jc w:val="both"/>
              <w:rPr>
                <w:rFonts w:ascii="Times New Roman" w:hAnsi="Times New Roman" w:cs="Times New Roman"/>
                <w:sz w:val="24"/>
                <w:szCs w:val="24"/>
              </w:rPr>
            </w:pPr>
            <w:r w:rsidRPr="006E6CBA">
              <w:rPr>
                <w:rFonts w:ascii="Times New Roman" w:hAnsi="Times New Roman" w:cs="Times New Roman"/>
                <w:sz w:val="24"/>
                <w:szCs w:val="24"/>
              </w:rPr>
              <w:t>Nucleus is present</w:t>
            </w:r>
          </w:p>
        </w:tc>
      </w:tr>
      <w:tr w:rsidR="0085797F" w:rsidRPr="006E6CBA" w:rsidTr="006E6CBA">
        <w:trPr>
          <w:trHeight w:val="419"/>
        </w:trPr>
        <w:tc>
          <w:tcPr>
            <w:tcW w:w="4659" w:type="dxa"/>
          </w:tcPr>
          <w:p w:rsidR="0085797F" w:rsidRPr="006E6CBA" w:rsidRDefault="0085797F" w:rsidP="006E6CBA">
            <w:pPr>
              <w:spacing w:line="480" w:lineRule="auto"/>
              <w:jc w:val="both"/>
              <w:rPr>
                <w:rFonts w:ascii="Times New Roman" w:hAnsi="Times New Roman" w:cs="Times New Roman"/>
                <w:sz w:val="24"/>
                <w:szCs w:val="24"/>
              </w:rPr>
            </w:pPr>
            <w:r w:rsidRPr="006E6CBA">
              <w:rPr>
                <w:rFonts w:ascii="Times New Roman" w:hAnsi="Times New Roman" w:cs="Times New Roman"/>
                <w:sz w:val="24"/>
                <w:szCs w:val="24"/>
              </w:rPr>
              <w:t>A</w:t>
            </w:r>
            <w:r w:rsidRPr="006E6CBA">
              <w:rPr>
                <w:rFonts w:ascii="Times New Roman" w:hAnsi="Times New Roman" w:cs="Times New Roman"/>
                <w:sz w:val="24"/>
                <w:szCs w:val="24"/>
              </w:rPr>
              <w:t>re unicellular</w:t>
            </w:r>
          </w:p>
        </w:tc>
        <w:tc>
          <w:tcPr>
            <w:tcW w:w="4659" w:type="dxa"/>
          </w:tcPr>
          <w:p w:rsidR="0085797F" w:rsidRPr="006E6CBA" w:rsidRDefault="0085797F" w:rsidP="006E6CBA">
            <w:pPr>
              <w:spacing w:line="480" w:lineRule="auto"/>
              <w:jc w:val="both"/>
              <w:rPr>
                <w:rFonts w:ascii="Times New Roman" w:hAnsi="Times New Roman" w:cs="Times New Roman"/>
                <w:sz w:val="24"/>
                <w:szCs w:val="24"/>
              </w:rPr>
            </w:pPr>
            <w:r w:rsidRPr="006E6CBA">
              <w:rPr>
                <w:rFonts w:ascii="Times New Roman" w:hAnsi="Times New Roman" w:cs="Times New Roman"/>
                <w:sz w:val="24"/>
                <w:szCs w:val="24"/>
              </w:rPr>
              <w:t>A</w:t>
            </w:r>
            <w:r w:rsidRPr="006E6CBA">
              <w:rPr>
                <w:rFonts w:ascii="Times New Roman" w:hAnsi="Times New Roman" w:cs="Times New Roman"/>
                <w:sz w:val="24"/>
                <w:szCs w:val="24"/>
              </w:rPr>
              <w:t>re multicellular.</w:t>
            </w:r>
          </w:p>
        </w:tc>
      </w:tr>
      <w:tr w:rsidR="0085797F" w:rsidRPr="006E6CBA" w:rsidTr="006E6CBA">
        <w:trPr>
          <w:trHeight w:val="396"/>
        </w:trPr>
        <w:tc>
          <w:tcPr>
            <w:tcW w:w="4659" w:type="dxa"/>
          </w:tcPr>
          <w:p w:rsidR="0085797F" w:rsidRPr="006E6CBA" w:rsidRDefault="0085797F" w:rsidP="006E6CBA">
            <w:pPr>
              <w:spacing w:line="480" w:lineRule="auto"/>
              <w:jc w:val="both"/>
              <w:rPr>
                <w:rFonts w:ascii="Times New Roman" w:hAnsi="Times New Roman" w:cs="Times New Roman"/>
                <w:sz w:val="24"/>
                <w:szCs w:val="24"/>
              </w:rPr>
            </w:pPr>
            <w:r w:rsidRPr="006E6CBA">
              <w:rPr>
                <w:rFonts w:ascii="Times New Roman" w:hAnsi="Times New Roman" w:cs="Times New Roman"/>
                <w:sz w:val="24"/>
                <w:szCs w:val="24"/>
              </w:rPr>
              <w:t>lacks the lysosomes</w:t>
            </w:r>
            <w:r w:rsidRPr="006E6CBA">
              <w:rPr>
                <w:rFonts w:ascii="Times New Roman" w:hAnsi="Times New Roman" w:cs="Times New Roman"/>
                <w:sz w:val="24"/>
                <w:szCs w:val="24"/>
              </w:rPr>
              <w:t xml:space="preserve"> and </w:t>
            </w:r>
            <w:r w:rsidRPr="006E6CBA">
              <w:rPr>
                <w:rFonts w:ascii="Times New Roman" w:hAnsi="Times New Roman" w:cs="Times New Roman"/>
                <w:sz w:val="24"/>
                <w:szCs w:val="24"/>
              </w:rPr>
              <w:t>peroxisomes</w:t>
            </w:r>
          </w:p>
        </w:tc>
        <w:tc>
          <w:tcPr>
            <w:tcW w:w="4659" w:type="dxa"/>
          </w:tcPr>
          <w:p w:rsidR="0085797F" w:rsidRPr="006E6CBA" w:rsidRDefault="0085797F" w:rsidP="006E6CBA">
            <w:pPr>
              <w:spacing w:line="480" w:lineRule="auto"/>
              <w:jc w:val="both"/>
              <w:rPr>
                <w:rFonts w:ascii="Times New Roman" w:hAnsi="Times New Roman" w:cs="Times New Roman"/>
                <w:b/>
                <w:sz w:val="24"/>
                <w:szCs w:val="24"/>
              </w:rPr>
            </w:pPr>
            <w:r w:rsidRPr="006E6CBA">
              <w:rPr>
                <w:rFonts w:ascii="Times New Roman" w:hAnsi="Times New Roman" w:cs="Times New Roman"/>
                <w:sz w:val="24"/>
                <w:szCs w:val="24"/>
              </w:rPr>
              <w:t>lysosomes and peroxisomes</w:t>
            </w:r>
            <w:r w:rsidRPr="006E6CBA">
              <w:rPr>
                <w:rFonts w:ascii="Times New Roman" w:hAnsi="Times New Roman" w:cs="Times New Roman"/>
                <w:sz w:val="24"/>
                <w:szCs w:val="24"/>
              </w:rPr>
              <w:t xml:space="preserve"> present</w:t>
            </w:r>
          </w:p>
        </w:tc>
      </w:tr>
      <w:tr w:rsidR="0085797F" w:rsidRPr="006E6CBA" w:rsidTr="006E6CBA">
        <w:trPr>
          <w:trHeight w:val="419"/>
        </w:trPr>
        <w:tc>
          <w:tcPr>
            <w:tcW w:w="4659" w:type="dxa"/>
          </w:tcPr>
          <w:p w:rsidR="0085797F" w:rsidRPr="006E6CBA" w:rsidRDefault="0085797F" w:rsidP="006E6CBA">
            <w:pPr>
              <w:spacing w:line="480" w:lineRule="auto"/>
              <w:jc w:val="both"/>
              <w:rPr>
                <w:rFonts w:ascii="Times New Roman" w:hAnsi="Times New Roman" w:cs="Times New Roman"/>
                <w:sz w:val="24"/>
                <w:szCs w:val="24"/>
              </w:rPr>
            </w:pPr>
            <w:r w:rsidRPr="006E6CBA">
              <w:rPr>
                <w:rFonts w:ascii="Times New Roman" w:hAnsi="Times New Roman" w:cs="Times New Roman"/>
                <w:sz w:val="24"/>
                <w:szCs w:val="24"/>
              </w:rPr>
              <w:t>Lacks mitochondria</w:t>
            </w:r>
          </w:p>
        </w:tc>
        <w:tc>
          <w:tcPr>
            <w:tcW w:w="4659" w:type="dxa"/>
          </w:tcPr>
          <w:p w:rsidR="0085797F" w:rsidRPr="006E6CBA" w:rsidRDefault="0085797F" w:rsidP="006E6CBA">
            <w:pPr>
              <w:spacing w:line="480" w:lineRule="auto"/>
              <w:jc w:val="both"/>
              <w:rPr>
                <w:rFonts w:ascii="Times New Roman" w:hAnsi="Times New Roman" w:cs="Times New Roman"/>
                <w:sz w:val="24"/>
                <w:szCs w:val="24"/>
              </w:rPr>
            </w:pPr>
            <w:r w:rsidRPr="006E6CBA">
              <w:rPr>
                <w:rFonts w:ascii="Times New Roman" w:hAnsi="Times New Roman" w:cs="Times New Roman"/>
                <w:sz w:val="24"/>
                <w:szCs w:val="24"/>
              </w:rPr>
              <w:t>Mitochondria present</w:t>
            </w:r>
          </w:p>
        </w:tc>
      </w:tr>
      <w:tr w:rsidR="0085797F" w:rsidRPr="006E6CBA" w:rsidTr="006E6CBA">
        <w:trPr>
          <w:trHeight w:val="396"/>
        </w:trPr>
        <w:tc>
          <w:tcPr>
            <w:tcW w:w="4659" w:type="dxa"/>
          </w:tcPr>
          <w:p w:rsidR="0085797F" w:rsidRPr="006E6CBA" w:rsidRDefault="0085797F" w:rsidP="006E6CBA">
            <w:pPr>
              <w:spacing w:line="480" w:lineRule="auto"/>
              <w:jc w:val="both"/>
              <w:rPr>
                <w:rFonts w:ascii="Times New Roman" w:hAnsi="Times New Roman" w:cs="Times New Roman"/>
                <w:sz w:val="24"/>
                <w:szCs w:val="24"/>
              </w:rPr>
            </w:pPr>
            <w:r w:rsidRPr="006E6CBA">
              <w:rPr>
                <w:rFonts w:ascii="Times New Roman" w:hAnsi="Times New Roman" w:cs="Times New Roman"/>
                <w:sz w:val="24"/>
                <w:szCs w:val="24"/>
              </w:rPr>
              <w:t>Vesicles are present</w:t>
            </w:r>
          </w:p>
        </w:tc>
        <w:tc>
          <w:tcPr>
            <w:tcW w:w="4659" w:type="dxa"/>
          </w:tcPr>
          <w:p w:rsidR="0085797F" w:rsidRPr="006E6CBA" w:rsidRDefault="0085797F" w:rsidP="006E6CBA">
            <w:pPr>
              <w:spacing w:line="480" w:lineRule="auto"/>
              <w:jc w:val="both"/>
              <w:rPr>
                <w:rFonts w:ascii="Times New Roman" w:hAnsi="Times New Roman" w:cs="Times New Roman"/>
                <w:sz w:val="24"/>
                <w:szCs w:val="24"/>
              </w:rPr>
            </w:pPr>
            <w:r w:rsidRPr="006E6CBA">
              <w:rPr>
                <w:rFonts w:ascii="Times New Roman" w:hAnsi="Times New Roman" w:cs="Times New Roman"/>
                <w:sz w:val="24"/>
                <w:szCs w:val="24"/>
              </w:rPr>
              <w:t>Lacks vesicles</w:t>
            </w:r>
          </w:p>
        </w:tc>
      </w:tr>
      <w:tr w:rsidR="0085797F" w:rsidRPr="006E6CBA" w:rsidTr="006E6CBA">
        <w:trPr>
          <w:trHeight w:val="419"/>
        </w:trPr>
        <w:tc>
          <w:tcPr>
            <w:tcW w:w="4659" w:type="dxa"/>
          </w:tcPr>
          <w:p w:rsidR="0085797F" w:rsidRPr="006E6CBA" w:rsidRDefault="0085797F" w:rsidP="006E6CBA">
            <w:pPr>
              <w:spacing w:line="480" w:lineRule="auto"/>
              <w:jc w:val="both"/>
              <w:rPr>
                <w:rFonts w:ascii="Times New Roman" w:hAnsi="Times New Roman" w:cs="Times New Roman"/>
                <w:sz w:val="24"/>
                <w:szCs w:val="24"/>
              </w:rPr>
            </w:pPr>
            <w:r w:rsidRPr="006E6CBA">
              <w:rPr>
                <w:rFonts w:ascii="Times New Roman" w:hAnsi="Times New Roman" w:cs="Times New Roman"/>
                <w:sz w:val="24"/>
                <w:szCs w:val="24"/>
              </w:rPr>
              <w:t>Examples include Archaea and Bacteria</w:t>
            </w:r>
          </w:p>
        </w:tc>
        <w:tc>
          <w:tcPr>
            <w:tcW w:w="4659" w:type="dxa"/>
          </w:tcPr>
          <w:p w:rsidR="0085797F" w:rsidRPr="006E6CBA" w:rsidRDefault="0085797F" w:rsidP="006E6CBA">
            <w:pPr>
              <w:spacing w:line="480" w:lineRule="auto"/>
              <w:jc w:val="both"/>
              <w:rPr>
                <w:rFonts w:ascii="Times New Roman" w:hAnsi="Times New Roman" w:cs="Times New Roman"/>
                <w:sz w:val="24"/>
                <w:szCs w:val="24"/>
              </w:rPr>
            </w:pPr>
            <w:r w:rsidRPr="006E6CBA">
              <w:rPr>
                <w:rFonts w:ascii="Times New Roman" w:hAnsi="Times New Roman" w:cs="Times New Roman"/>
                <w:sz w:val="24"/>
                <w:szCs w:val="24"/>
              </w:rPr>
              <w:t>Examples includes plants, animals, and fungi</w:t>
            </w:r>
          </w:p>
        </w:tc>
      </w:tr>
      <w:tr w:rsidR="0085797F" w:rsidRPr="006E6CBA" w:rsidTr="006E6CBA">
        <w:trPr>
          <w:trHeight w:val="419"/>
        </w:trPr>
        <w:tc>
          <w:tcPr>
            <w:tcW w:w="4659" w:type="dxa"/>
          </w:tcPr>
          <w:p w:rsidR="0085797F" w:rsidRPr="006E6CBA" w:rsidRDefault="0085797F" w:rsidP="006E6CBA">
            <w:pPr>
              <w:spacing w:line="480" w:lineRule="auto"/>
              <w:jc w:val="both"/>
              <w:rPr>
                <w:rFonts w:ascii="Times New Roman" w:hAnsi="Times New Roman" w:cs="Times New Roman"/>
                <w:sz w:val="24"/>
                <w:szCs w:val="24"/>
              </w:rPr>
            </w:pPr>
            <w:r w:rsidRPr="006E6CBA">
              <w:rPr>
                <w:rFonts w:ascii="Times New Roman" w:hAnsi="Times New Roman" w:cs="Times New Roman"/>
                <w:sz w:val="24"/>
                <w:szCs w:val="24"/>
              </w:rPr>
              <w:t>Both endocytosis and exocytosis are absent</w:t>
            </w:r>
          </w:p>
        </w:tc>
        <w:tc>
          <w:tcPr>
            <w:tcW w:w="4659" w:type="dxa"/>
          </w:tcPr>
          <w:p w:rsidR="0085797F" w:rsidRPr="006E6CBA" w:rsidRDefault="0085797F" w:rsidP="006E6CBA">
            <w:pPr>
              <w:spacing w:line="480" w:lineRule="auto"/>
              <w:jc w:val="both"/>
              <w:rPr>
                <w:rFonts w:ascii="Times New Roman" w:hAnsi="Times New Roman" w:cs="Times New Roman"/>
                <w:sz w:val="24"/>
                <w:szCs w:val="24"/>
              </w:rPr>
            </w:pPr>
            <w:r w:rsidRPr="006E6CBA">
              <w:rPr>
                <w:rFonts w:ascii="Times New Roman" w:hAnsi="Times New Roman" w:cs="Times New Roman"/>
                <w:sz w:val="24"/>
                <w:szCs w:val="24"/>
              </w:rPr>
              <w:t>Both Endocytosis and exocytosis present</w:t>
            </w:r>
          </w:p>
        </w:tc>
      </w:tr>
      <w:tr w:rsidR="0085797F" w:rsidRPr="006E6CBA" w:rsidTr="006E6CBA">
        <w:trPr>
          <w:trHeight w:val="396"/>
        </w:trPr>
        <w:tc>
          <w:tcPr>
            <w:tcW w:w="4659" w:type="dxa"/>
          </w:tcPr>
          <w:p w:rsidR="0085797F" w:rsidRPr="006E6CBA" w:rsidRDefault="0085797F" w:rsidP="006E6CBA">
            <w:pPr>
              <w:spacing w:line="480" w:lineRule="auto"/>
              <w:jc w:val="both"/>
              <w:rPr>
                <w:rFonts w:ascii="Times New Roman" w:hAnsi="Times New Roman" w:cs="Times New Roman"/>
                <w:sz w:val="24"/>
                <w:szCs w:val="24"/>
              </w:rPr>
            </w:pPr>
            <w:r w:rsidRPr="006E6CBA">
              <w:rPr>
                <w:rFonts w:ascii="Times New Roman" w:hAnsi="Times New Roman" w:cs="Times New Roman"/>
                <w:sz w:val="24"/>
                <w:szCs w:val="24"/>
              </w:rPr>
              <w:t xml:space="preserve">Lacks Golgi apparatus </w:t>
            </w:r>
          </w:p>
        </w:tc>
        <w:tc>
          <w:tcPr>
            <w:tcW w:w="4659" w:type="dxa"/>
          </w:tcPr>
          <w:p w:rsidR="0085797F" w:rsidRPr="006E6CBA" w:rsidRDefault="0085797F" w:rsidP="006E6CBA">
            <w:pPr>
              <w:spacing w:line="480" w:lineRule="auto"/>
              <w:jc w:val="both"/>
              <w:rPr>
                <w:rFonts w:ascii="Times New Roman" w:hAnsi="Times New Roman" w:cs="Times New Roman"/>
                <w:sz w:val="24"/>
                <w:szCs w:val="24"/>
              </w:rPr>
            </w:pPr>
            <w:r w:rsidRPr="006E6CBA">
              <w:rPr>
                <w:rFonts w:ascii="Times New Roman" w:hAnsi="Times New Roman" w:cs="Times New Roman"/>
                <w:sz w:val="24"/>
                <w:szCs w:val="24"/>
              </w:rPr>
              <w:t>Golgi apparatus</w:t>
            </w:r>
            <w:r w:rsidRPr="006E6CBA">
              <w:rPr>
                <w:rFonts w:ascii="Times New Roman" w:hAnsi="Times New Roman" w:cs="Times New Roman"/>
                <w:sz w:val="24"/>
                <w:szCs w:val="24"/>
              </w:rPr>
              <w:t xml:space="preserve"> present</w:t>
            </w:r>
          </w:p>
        </w:tc>
      </w:tr>
      <w:tr w:rsidR="0085797F" w:rsidRPr="006E6CBA" w:rsidTr="006E6CBA">
        <w:trPr>
          <w:trHeight w:val="419"/>
        </w:trPr>
        <w:tc>
          <w:tcPr>
            <w:tcW w:w="4659" w:type="dxa"/>
          </w:tcPr>
          <w:p w:rsidR="0085797F" w:rsidRPr="006E6CBA" w:rsidRDefault="00F33645" w:rsidP="006E6CBA">
            <w:pPr>
              <w:spacing w:line="480" w:lineRule="auto"/>
              <w:jc w:val="both"/>
              <w:rPr>
                <w:rFonts w:ascii="Times New Roman" w:hAnsi="Times New Roman" w:cs="Times New Roman"/>
                <w:sz w:val="24"/>
                <w:szCs w:val="24"/>
              </w:rPr>
            </w:pPr>
            <w:r w:rsidRPr="006E6CBA">
              <w:rPr>
                <w:rFonts w:ascii="Times New Roman" w:hAnsi="Times New Roman" w:cs="Times New Roman"/>
                <w:sz w:val="24"/>
                <w:szCs w:val="24"/>
              </w:rPr>
              <w:t>Cytoskeleton absent.</w:t>
            </w:r>
          </w:p>
        </w:tc>
        <w:tc>
          <w:tcPr>
            <w:tcW w:w="4659" w:type="dxa"/>
          </w:tcPr>
          <w:p w:rsidR="0085797F" w:rsidRPr="006E6CBA" w:rsidRDefault="00F33645" w:rsidP="006E6CBA">
            <w:pPr>
              <w:spacing w:line="480" w:lineRule="auto"/>
              <w:jc w:val="both"/>
              <w:rPr>
                <w:rFonts w:ascii="Times New Roman" w:hAnsi="Times New Roman" w:cs="Times New Roman"/>
                <w:sz w:val="24"/>
                <w:szCs w:val="24"/>
              </w:rPr>
            </w:pPr>
            <w:r w:rsidRPr="006E6CBA">
              <w:rPr>
                <w:rFonts w:ascii="Times New Roman" w:hAnsi="Times New Roman" w:cs="Times New Roman"/>
                <w:sz w:val="24"/>
                <w:szCs w:val="24"/>
              </w:rPr>
              <w:t>Cytoskeleton present.</w:t>
            </w:r>
          </w:p>
        </w:tc>
      </w:tr>
      <w:tr w:rsidR="0085797F" w:rsidRPr="006E6CBA" w:rsidTr="006E6CBA">
        <w:trPr>
          <w:trHeight w:val="396"/>
        </w:trPr>
        <w:tc>
          <w:tcPr>
            <w:tcW w:w="4659" w:type="dxa"/>
          </w:tcPr>
          <w:p w:rsidR="0085797F" w:rsidRPr="006E6CBA" w:rsidRDefault="00F33645" w:rsidP="006E6CBA">
            <w:pPr>
              <w:spacing w:line="480" w:lineRule="auto"/>
              <w:jc w:val="both"/>
              <w:rPr>
                <w:rFonts w:ascii="Times New Roman" w:hAnsi="Times New Roman" w:cs="Times New Roman"/>
                <w:sz w:val="24"/>
                <w:szCs w:val="24"/>
              </w:rPr>
            </w:pPr>
            <w:r w:rsidRPr="006E6CBA">
              <w:rPr>
                <w:rFonts w:ascii="Times New Roman" w:hAnsi="Times New Roman" w:cs="Times New Roman"/>
                <w:sz w:val="24"/>
                <w:szCs w:val="24"/>
              </w:rPr>
              <w:t xml:space="preserve">Lacks Endoplasmic reticulum </w:t>
            </w:r>
          </w:p>
        </w:tc>
        <w:tc>
          <w:tcPr>
            <w:tcW w:w="4659" w:type="dxa"/>
          </w:tcPr>
          <w:p w:rsidR="0085797F" w:rsidRPr="006E6CBA" w:rsidRDefault="00F33645" w:rsidP="006E6CBA">
            <w:pPr>
              <w:spacing w:line="480" w:lineRule="auto"/>
              <w:jc w:val="both"/>
              <w:rPr>
                <w:rFonts w:ascii="Times New Roman" w:hAnsi="Times New Roman" w:cs="Times New Roman"/>
                <w:sz w:val="24"/>
                <w:szCs w:val="24"/>
              </w:rPr>
            </w:pPr>
            <w:r w:rsidRPr="006E6CBA">
              <w:rPr>
                <w:rFonts w:ascii="Times New Roman" w:hAnsi="Times New Roman" w:cs="Times New Roman"/>
                <w:sz w:val="24"/>
                <w:szCs w:val="24"/>
              </w:rPr>
              <w:t>Endoplasmic reticulum Present</w:t>
            </w:r>
          </w:p>
        </w:tc>
      </w:tr>
    </w:tbl>
    <w:p w:rsidR="00BD6A68" w:rsidRPr="006E6CBA" w:rsidRDefault="00BD6A68" w:rsidP="006E6CBA">
      <w:pPr>
        <w:spacing w:line="480" w:lineRule="auto"/>
        <w:jc w:val="both"/>
        <w:rPr>
          <w:rFonts w:ascii="Times New Roman" w:hAnsi="Times New Roman" w:cs="Times New Roman"/>
          <w:sz w:val="24"/>
          <w:szCs w:val="24"/>
        </w:rPr>
      </w:pPr>
    </w:p>
    <w:p w:rsidR="00F33645" w:rsidRPr="00482D83" w:rsidRDefault="00482D83" w:rsidP="006E6CBA">
      <w:pPr>
        <w:spacing w:line="480" w:lineRule="auto"/>
        <w:jc w:val="both"/>
        <w:rPr>
          <w:rFonts w:ascii="Times New Roman" w:hAnsi="Times New Roman" w:cs="Times New Roman"/>
          <w:b/>
          <w:sz w:val="24"/>
          <w:szCs w:val="24"/>
          <w:u w:val="single"/>
        </w:rPr>
      </w:pPr>
      <w:r w:rsidRPr="00482D83">
        <w:rPr>
          <w:rFonts w:ascii="Times New Roman" w:hAnsi="Times New Roman" w:cs="Times New Roman"/>
          <w:b/>
          <w:sz w:val="24"/>
          <w:szCs w:val="24"/>
          <w:u w:val="single"/>
        </w:rPr>
        <w:t>U</w:t>
      </w:r>
      <w:r w:rsidR="00E75A44" w:rsidRPr="00482D83">
        <w:rPr>
          <w:rFonts w:ascii="Times New Roman" w:hAnsi="Times New Roman" w:cs="Times New Roman"/>
          <w:b/>
          <w:sz w:val="24"/>
          <w:szCs w:val="24"/>
          <w:u w:val="single"/>
        </w:rPr>
        <w:t>nique structures of onion cells, cork cells, elodea cells, cheek cells,</w:t>
      </w:r>
      <w:r w:rsidRPr="00482D83">
        <w:rPr>
          <w:rFonts w:ascii="Times New Roman" w:hAnsi="Times New Roman" w:cs="Times New Roman"/>
          <w:b/>
          <w:sz w:val="24"/>
          <w:szCs w:val="24"/>
          <w:u w:val="single"/>
        </w:rPr>
        <w:t xml:space="preserve"> amoeba, paramecium and euglena.</w:t>
      </w:r>
    </w:p>
    <w:p w:rsidR="00482D83" w:rsidRPr="006E6CBA" w:rsidRDefault="00F33645" w:rsidP="006E6CBA">
      <w:pPr>
        <w:spacing w:line="480" w:lineRule="auto"/>
        <w:jc w:val="both"/>
        <w:rPr>
          <w:rFonts w:ascii="Times New Roman" w:hAnsi="Times New Roman" w:cs="Times New Roman"/>
          <w:sz w:val="24"/>
          <w:szCs w:val="24"/>
        </w:rPr>
      </w:pPr>
      <w:r w:rsidRPr="006E6CBA">
        <w:rPr>
          <w:rFonts w:ascii="Times New Roman" w:hAnsi="Times New Roman" w:cs="Times New Roman"/>
          <w:sz w:val="24"/>
          <w:szCs w:val="24"/>
        </w:rPr>
        <w:t xml:space="preserve">The structure of the amoeba and that of Paramecium tends to be </w:t>
      </w:r>
      <w:r w:rsidR="006E6CBA">
        <w:rPr>
          <w:rFonts w:ascii="Times New Roman" w:hAnsi="Times New Roman" w:cs="Times New Roman"/>
          <w:sz w:val="24"/>
          <w:szCs w:val="24"/>
        </w:rPr>
        <w:t xml:space="preserve">contain certain common features to Human. On the other hand, the structure of onions, and elodea </w:t>
      </w:r>
      <w:r w:rsidR="00482D83">
        <w:rPr>
          <w:rFonts w:ascii="Times New Roman" w:hAnsi="Times New Roman" w:cs="Times New Roman"/>
          <w:sz w:val="24"/>
          <w:szCs w:val="24"/>
        </w:rPr>
        <w:t xml:space="preserve">are multicellular </w:t>
      </w:r>
      <w:r w:rsidR="006E6CBA">
        <w:rPr>
          <w:rFonts w:ascii="Times New Roman" w:hAnsi="Times New Roman" w:cs="Times New Roman"/>
          <w:sz w:val="24"/>
          <w:szCs w:val="24"/>
        </w:rPr>
        <w:t>cell</w:t>
      </w:r>
      <w:r w:rsidR="00482D83">
        <w:rPr>
          <w:rFonts w:ascii="Times New Roman" w:hAnsi="Times New Roman" w:cs="Times New Roman"/>
          <w:sz w:val="24"/>
          <w:szCs w:val="24"/>
        </w:rPr>
        <w:t>s</w:t>
      </w:r>
      <w:r w:rsidR="006E6CBA">
        <w:rPr>
          <w:rFonts w:ascii="Times New Roman" w:hAnsi="Times New Roman" w:cs="Times New Roman"/>
          <w:sz w:val="24"/>
          <w:szCs w:val="24"/>
        </w:rPr>
        <w:t xml:space="preserve"> both have cell membrane and </w:t>
      </w:r>
      <w:r w:rsidR="00482D83">
        <w:rPr>
          <w:rFonts w:ascii="Times New Roman" w:hAnsi="Times New Roman" w:cs="Times New Roman"/>
          <w:sz w:val="24"/>
          <w:szCs w:val="24"/>
        </w:rPr>
        <w:t>cytoplasm.</w:t>
      </w:r>
      <w:r w:rsidR="006E6CBA">
        <w:rPr>
          <w:rFonts w:ascii="Times New Roman" w:hAnsi="Times New Roman" w:cs="Times New Roman"/>
          <w:sz w:val="24"/>
          <w:szCs w:val="24"/>
        </w:rPr>
        <w:t xml:space="preserve"> </w:t>
      </w:r>
      <w:r w:rsidR="00482D83">
        <w:rPr>
          <w:rFonts w:ascii="Times New Roman" w:hAnsi="Times New Roman" w:cs="Times New Roman"/>
          <w:sz w:val="24"/>
          <w:szCs w:val="24"/>
        </w:rPr>
        <w:t>In addition</w:t>
      </w:r>
      <w:r w:rsidR="006E6CBA">
        <w:rPr>
          <w:rFonts w:ascii="Times New Roman" w:hAnsi="Times New Roman" w:cs="Times New Roman"/>
          <w:sz w:val="24"/>
          <w:szCs w:val="24"/>
        </w:rPr>
        <w:t xml:space="preserve">, the elodea cell contain central vacuoles. The </w:t>
      </w:r>
      <w:r w:rsidR="00482D83">
        <w:rPr>
          <w:rFonts w:ascii="Times New Roman" w:hAnsi="Times New Roman" w:cs="Times New Roman"/>
          <w:sz w:val="24"/>
          <w:szCs w:val="24"/>
        </w:rPr>
        <w:t>unique</w:t>
      </w:r>
      <w:r w:rsidR="006E6CBA">
        <w:rPr>
          <w:rFonts w:ascii="Times New Roman" w:hAnsi="Times New Roman" w:cs="Times New Roman"/>
          <w:sz w:val="24"/>
          <w:szCs w:val="24"/>
        </w:rPr>
        <w:t xml:space="preserve"> structures in the mature</w:t>
      </w:r>
      <w:r w:rsidR="00482D83">
        <w:rPr>
          <w:rFonts w:ascii="Times New Roman" w:hAnsi="Times New Roman" w:cs="Times New Roman"/>
          <w:sz w:val="24"/>
          <w:szCs w:val="24"/>
        </w:rPr>
        <w:t xml:space="preserve"> cork cells is that, they have waxy</w:t>
      </w:r>
      <w:r w:rsidR="006E6CBA">
        <w:rPr>
          <w:rFonts w:ascii="Times New Roman" w:hAnsi="Times New Roman" w:cs="Times New Roman"/>
          <w:sz w:val="24"/>
          <w:szCs w:val="24"/>
        </w:rPr>
        <w:t xml:space="preserve"> substance is</w:t>
      </w:r>
      <w:r w:rsidR="00482D83">
        <w:rPr>
          <w:rFonts w:ascii="Times New Roman" w:hAnsi="Times New Roman" w:cs="Times New Roman"/>
          <w:sz w:val="24"/>
          <w:szCs w:val="24"/>
        </w:rPr>
        <w:t xml:space="preserve"> pores.</w:t>
      </w:r>
    </w:p>
    <w:p w:rsidR="00431119" w:rsidRDefault="00431119" w:rsidP="006E6CBA">
      <w:pPr>
        <w:spacing w:line="480" w:lineRule="auto"/>
        <w:jc w:val="both"/>
        <w:rPr>
          <w:rFonts w:ascii="Times New Roman" w:hAnsi="Times New Roman" w:cs="Times New Roman"/>
          <w:b/>
          <w:sz w:val="24"/>
          <w:szCs w:val="24"/>
          <w:u w:val="single"/>
        </w:rPr>
      </w:pPr>
      <w:r w:rsidRPr="006E6CBA">
        <w:rPr>
          <w:rFonts w:ascii="Times New Roman" w:hAnsi="Times New Roman" w:cs="Times New Roman"/>
          <w:b/>
          <w:sz w:val="24"/>
          <w:szCs w:val="24"/>
          <w:u w:val="single"/>
        </w:rPr>
        <w:t>Reference</w:t>
      </w:r>
    </w:p>
    <w:p w:rsidR="00431119" w:rsidRPr="004213A5" w:rsidRDefault="00482D83" w:rsidP="006E6CBA">
      <w:pPr>
        <w:spacing w:line="480" w:lineRule="auto"/>
        <w:jc w:val="both"/>
        <w:rPr>
          <w:rFonts w:ascii="Times New Roman" w:hAnsi="Times New Roman" w:cs="Times New Roman"/>
          <w:b/>
          <w:sz w:val="24"/>
          <w:szCs w:val="24"/>
        </w:rPr>
      </w:pPr>
      <w:proofErr w:type="spellStart"/>
      <w:proofErr w:type="gramStart"/>
      <w:r w:rsidRPr="00482D83">
        <w:rPr>
          <w:rFonts w:ascii="Times New Roman" w:hAnsi="Times New Roman" w:cs="Times New Roman"/>
          <w:b/>
          <w:sz w:val="24"/>
          <w:szCs w:val="24"/>
        </w:rPr>
        <w:t>openstax</w:t>
      </w:r>
      <w:proofErr w:type="spellEnd"/>
      <w:proofErr w:type="gramEnd"/>
      <w:r w:rsidRPr="00482D83">
        <w:rPr>
          <w:rFonts w:ascii="Times New Roman" w:hAnsi="Times New Roman" w:cs="Times New Roman"/>
          <w:b/>
          <w:sz w:val="24"/>
          <w:szCs w:val="24"/>
        </w:rPr>
        <w:t xml:space="preserve"> text </w:t>
      </w:r>
      <w:r>
        <w:rPr>
          <w:rFonts w:ascii="Times New Roman" w:hAnsi="Times New Roman" w:cs="Times New Roman"/>
          <w:b/>
          <w:sz w:val="24"/>
          <w:szCs w:val="24"/>
        </w:rPr>
        <w:t xml:space="preserve">Biology </w:t>
      </w:r>
      <w:r w:rsidRPr="00482D83">
        <w:rPr>
          <w:rFonts w:ascii="Times New Roman" w:hAnsi="Times New Roman" w:cs="Times New Roman"/>
          <w:b/>
          <w:sz w:val="24"/>
          <w:szCs w:val="24"/>
        </w:rPr>
        <w:t>book source</w:t>
      </w:r>
      <w:r>
        <w:rPr>
          <w:rFonts w:ascii="Times New Roman" w:hAnsi="Times New Roman" w:cs="Times New Roman"/>
          <w:b/>
          <w:sz w:val="24"/>
          <w:szCs w:val="24"/>
        </w:rPr>
        <w:t>.</w:t>
      </w:r>
      <w:r w:rsidRPr="00482D83">
        <w:rPr>
          <w:rFonts w:ascii="Times New Roman" w:hAnsi="Times New Roman" w:cs="Times New Roman"/>
          <w:b/>
          <w:sz w:val="24"/>
          <w:szCs w:val="24"/>
        </w:rPr>
        <w:t xml:space="preserve"> 2e</w:t>
      </w:r>
      <w:r w:rsidRPr="00482D83">
        <w:rPr>
          <w:rFonts w:ascii="Times New Roman" w:hAnsi="Times New Roman" w:cs="Times New Roman"/>
          <w:b/>
          <w:sz w:val="24"/>
          <w:szCs w:val="24"/>
        </w:rPr>
        <w:t xml:space="preserve">: </w:t>
      </w:r>
      <w:r w:rsidRPr="00482D83">
        <w:rPr>
          <w:rFonts w:ascii="Times New Roman" w:hAnsi="Times New Roman" w:cs="Times New Roman"/>
          <w:b/>
          <w:sz w:val="24"/>
          <w:szCs w:val="24"/>
        </w:rPr>
        <w:t>4.3 Eukaryotic Cells</w:t>
      </w:r>
      <w:r w:rsidR="004213A5">
        <w:rPr>
          <w:rFonts w:ascii="Times New Roman" w:hAnsi="Times New Roman" w:cs="Times New Roman"/>
          <w:b/>
          <w:sz w:val="24"/>
          <w:szCs w:val="24"/>
        </w:rPr>
        <w:t xml:space="preserve">; </w:t>
      </w:r>
      <w:hyperlink r:id="rId4" w:history="1">
        <w:r w:rsidR="004213A5" w:rsidRPr="00904B8B">
          <w:rPr>
            <w:rStyle w:val="Hyperlink"/>
            <w:rFonts w:ascii="Times New Roman" w:hAnsi="Times New Roman" w:cs="Times New Roman"/>
            <w:b/>
            <w:sz w:val="24"/>
            <w:szCs w:val="24"/>
          </w:rPr>
          <w:t>https://eagleonline.hccs.edu/courses/173821/modules/items/9356744</w:t>
        </w:r>
      </w:hyperlink>
      <w:r w:rsidR="004213A5">
        <w:rPr>
          <w:rFonts w:ascii="Times New Roman" w:hAnsi="Times New Roman" w:cs="Times New Roman"/>
          <w:b/>
          <w:sz w:val="24"/>
          <w:szCs w:val="24"/>
        </w:rPr>
        <w:t xml:space="preserve"> </w:t>
      </w:r>
    </w:p>
    <w:sectPr w:rsidR="00431119" w:rsidRPr="004213A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5A44"/>
    <w:rsid w:val="004213A5"/>
    <w:rsid w:val="00431119"/>
    <w:rsid w:val="00482D83"/>
    <w:rsid w:val="00501869"/>
    <w:rsid w:val="0055047A"/>
    <w:rsid w:val="005A0C85"/>
    <w:rsid w:val="006E6CBA"/>
    <w:rsid w:val="00743877"/>
    <w:rsid w:val="00856707"/>
    <w:rsid w:val="0085797F"/>
    <w:rsid w:val="009B4C99"/>
    <w:rsid w:val="00A55335"/>
    <w:rsid w:val="00B17E95"/>
    <w:rsid w:val="00BD6A68"/>
    <w:rsid w:val="00E75A44"/>
    <w:rsid w:val="00ED7457"/>
    <w:rsid w:val="00F06A15"/>
    <w:rsid w:val="00F336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501E29"/>
  <w15:chartTrackingRefBased/>
  <w15:docId w15:val="{69E72754-1EDB-4A9C-AE58-01603BF0A6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31119"/>
    <w:rPr>
      <w:color w:val="0563C1" w:themeColor="hyperlink"/>
      <w:u w:val="single"/>
    </w:rPr>
  </w:style>
  <w:style w:type="table" w:styleId="TableGrid">
    <w:name w:val="Table Grid"/>
    <w:basedOn w:val="TableNormal"/>
    <w:uiPriority w:val="39"/>
    <w:rsid w:val="008579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0495139">
      <w:bodyDiv w:val="1"/>
      <w:marLeft w:val="0"/>
      <w:marRight w:val="0"/>
      <w:marTop w:val="0"/>
      <w:marBottom w:val="0"/>
      <w:divBdr>
        <w:top w:val="none" w:sz="0" w:space="0" w:color="auto"/>
        <w:left w:val="none" w:sz="0" w:space="0" w:color="auto"/>
        <w:bottom w:val="none" w:sz="0" w:space="0" w:color="auto"/>
        <w:right w:val="none" w:sz="0" w:space="0" w:color="auto"/>
      </w:divBdr>
    </w:div>
    <w:div w:id="609892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eagleonline.hccs.edu/courses/173821/modules/items/935674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194</TotalTime>
  <Pages>4</Pages>
  <Words>732</Words>
  <Characters>4179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Baraza</dc:creator>
  <cp:keywords/>
  <dc:description/>
  <cp:lastModifiedBy>Baraza</cp:lastModifiedBy>
  <cp:revision>2</cp:revision>
  <dcterms:created xsi:type="dcterms:W3CDTF">2021-10-05T01:27:00Z</dcterms:created>
  <dcterms:modified xsi:type="dcterms:W3CDTF">2021-10-05T04:43:00Z</dcterms:modified>
</cp:coreProperties>
</file>